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916497" w14:textId="7FD37176" w:rsidR="001B759D" w:rsidRPr="00772D93" w:rsidRDefault="00772D93" w:rsidP="001B759D">
      <w:pPr>
        <w:spacing w:before="240" w:after="120" w:line="240" w:lineRule="auto"/>
        <w:jc w:val="center"/>
        <w:rPr>
          <w:rFonts w:ascii="Times New Roman" w:eastAsia="Times New Roman" w:hAnsi="Times New Roman"/>
          <w:b/>
          <w:bCs/>
          <w:sz w:val="28"/>
          <w:szCs w:val="28"/>
        </w:rPr>
      </w:pPr>
      <w:r w:rsidRPr="00772D93">
        <w:rPr>
          <w:rFonts w:ascii="Times New Roman" w:eastAsia="Times New Roman" w:hAnsi="Times New Roman"/>
          <w:b/>
          <w:bCs/>
          <w:sz w:val="26"/>
          <w:szCs w:val="26"/>
        </w:rPr>
        <w:t>PHỤ LỤC HƯỚNG DẪN</w:t>
      </w:r>
    </w:p>
    <w:p w14:paraId="3ED7EEB8" w14:textId="5A8385C5" w:rsidR="001B759D" w:rsidRDefault="00AD4D51" w:rsidP="001B759D">
      <w:pPr>
        <w:spacing w:after="0" w:line="240" w:lineRule="auto"/>
        <w:jc w:val="center"/>
        <w:rPr>
          <w:rFonts w:ascii="Times New Roman" w:eastAsia="Times New Roman" w:hAnsi="Times New Roman"/>
          <w:b/>
          <w:bCs/>
          <w:sz w:val="28"/>
          <w:szCs w:val="28"/>
        </w:rPr>
      </w:pPr>
      <w:r w:rsidRPr="00AD4D51">
        <w:rPr>
          <w:rFonts w:ascii="Times New Roman" w:eastAsia="Times New Roman" w:hAnsi="Times New Roman"/>
          <w:b/>
          <w:bCs/>
          <w:sz w:val="28"/>
          <w:szCs w:val="28"/>
        </w:rPr>
        <w:t xml:space="preserve">Cách thức đăng ký, đăng nhập và thời gian tham gia </w:t>
      </w:r>
      <w:r>
        <w:rPr>
          <w:rFonts w:ascii="Times New Roman" w:eastAsia="Times New Roman" w:hAnsi="Times New Roman"/>
          <w:b/>
          <w:bCs/>
          <w:sz w:val="28"/>
          <w:szCs w:val="28"/>
        </w:rPr>
        <w:t>Hội</w:t>
      </w:r>
      <w:r w:rsidRPr="00AD4D51">
        <w:rPr>
          <w:rFonts w:ascii="Times New Roman" w:eastAsia="Times New Roman" w:hAnsi="Times New Roman"/>
          <w:b/>
          <w:bCs/>
          <w:sz w:val="28"/>
          <w:szCs w:val="28"/>
        </w:rPr>
        <w:t xml:space="preserve"> thi trực </w:t>
      </w:r>
      <w:r>
        <w:rPr>
          <w:rFonts w:ascii="Times New Roman" w:eastAsia="Times New Roman" w:hAnsi="Times New Roman"/>
          <w:b/>
          <w:bCs/>
          <w:sz w:val="28"/>
          <w:szCs w:val="28"/>
        </w:rPr>
        <w:t>tuyến</w:t>
      </w:r>
    </w:p>
    <w:p w14:paraId="4E293297" w14:textId="2DACAB6E" w:rsidR="00AD4D51" w:rsidRDefault="00AD4D51" w:rsidP="001B759D">
      <w:pPr>
        <w:spacing w:after="0" w:line="240" w:lineRule="auto"/>
        <w:jc w:val="center"/>
        <w:rPr>
          <w:rFonts w:ascii="Times New Roman" w:eastAsia="Times New Roman" w:hAnsi="Times New Roman"/>
          <w:b/>
          <w:bCs/>
          <w:sz w:val="28"/>
          <w:szCs w:val="28"/>
        </w:rPr>
      </w:pPr>
      <w:r>
        <w:rPr>
          <w:rFonts w:ascii="Times New Roman" w:eastAsia="Times New Roman" w:hAnsi="Times New Roman"/>
          <w:b/>
          <w:bCs/>
          <w:sz w:val="28"/>
          <w:szCs w:val="28"/>
        </w:rPr>
        <w:t>tìm hiểu công tác cải cách hành chính thành phố Hải Phòng năm 202</w:t>
      </w:r>
      <w:r w:rsidR="00834414">
        <w:rPr>
          <w:rFonts w:ascii="Times New Roman" w:eastAsia="Times New Roman" w:hAnsi="Times New Roman"/>
          <w:b/>
          <w:bCs/>
          <w:sz w:val="28"/>
          <w:szCs w:val="28"/>
        </w:rPr>
        <w:t>4</w:t>
      </w:r>
    </w:p>
    <w:p w14:paraId="7B038D7C" w14:textId="4C7E59FA" w:rsidR="001B759D" w:rsidRPr="001B759D" w:rsidRDefault="001B759D" w:rsidP="001B759D">
      <w:pPr>
        <w:spacing w:after="0" w:line="240" w:lineRule="auto"/>
        <w:jc w:val="center"/>
        <w:rPr>
          <w:rFonts w:ascii="Times New Roman" w:eastAsia="Times New Roman" w:hAnsi="Times New Roman"/>
          <w:b/>
          <w:i/>
          <w:iCs/>
          <w:sz w:val="28"/>
          <w:szCs w:val="28"/>
        </w:rPr>
      </w:pPr>
      <w:r w:rsidRPr="001B759D">
        <w:rPr>
          <w:rFonts w:ascii="Times New Roman" w:eastAsia="Times New Roman" w:hAnsi="Times New Roman"/>
          <w:b/>
          <w:bCs/>
          <w:i/>
          <w:iCs/>
          <w:sz w:val="28"/>
          <w:szCs w:val="28"/>
        </w:rPr>
        <w:t xml:space="preserve">(Từ ngày </w:t>
      </w:r>
      <w:r w:rsidR="000A228C" w:rsidRPr="000A228C">
        <w:rPr>
          <w:rFonts w:ascii="Times New Roman" w:eastAsia="Times New Roman" w:hAnsi="Times New Roman"/>
          <w:b/>
          <w:bCs/>
          <w:i/>
          <w:iCs/>
          <w:sz w:val="28"/>
          <w:szCs w:val="28"/>
        </w:rPr>
        <w:t>07/10/2024</w:t>
      </w:r>
      <w:r w:rsidR="000A228C">
        <w:rPr>
          <w:rFonts w:ascii="Times New Roman" w:eastAsia="Times New Roman" w:hAnsi="Times New Roman"/>
          <w:b/>
          <w:bCs/>
          <w:i/>
          <w:iCs/>
          <w:sz w:val="28"/>
          <w:szCs w:val="28"/>
        </w:rPr>
        <w:t xml:space="preserve"> đến</w:t>
      </w:r>
      <w:r w:rsidR="000A228C" w:rsidRPr="000A228C">
        <w:rPr>
          <w:rFonts w:ascii="Times New Roman" w:eastAsia="Times New Roman" w:hAnsi="Times New Roman"/>
          <w:b/>
          <w:bCs/>
          <w:i/>
          <w:iCs/>
          <w:sz w:val="28"/>
          <w:szCs w:val="28"/>
        </w:rPr>
        <w:t xml:space="preserve"> ngày 01/11/2024</w:t>
      </w:r>
      <w:r w:rsidRPr="001B759D">
        <w:rPr>
          <w:rFonts w:ascii="Times New Roman" w:eastAsia="Times New Roman" w:hAnsi="Times New Roman"/>
          <w:b/>
          <w:bCs/>
          <w:i/>
          <w:iCs/>
          <w:sz w:val="28"/>
          <w:szCs w:val="28"/>
        </w:rPr>
        <w:t>)</w:t>
      </w:r>
    </w:p>
    <w:p w14:paraId="2A170CFA" w14:textId="4891455D" w:rsidR="001B759D" w:rsidRDefault="001B759D" w:rsidP="001B759D">
      <w:pPr>
        <w:spacing w:before="360" w:after="0" w:line="240" w:lineRule="auto"/>
        <w:ind w:firstLine="765"/>
        <w:jc w:val="center"/>
        <w:rPr>
          <w:rFonts w:ascii="Times New Roman" w:eastAsia="Times New Roman" w:hAnsi="Times New Roman"/>
          <w:b/>
          <w:sz w:val="28"/>
          <w:szCs w:val="20"/>
        </w:rPr>
      </w:pPr>
      <w:r w:rsidRPr="002E573A">
        <w:rPr>
          <w:rFonts w:ascii="Times New Roman" w:eastAsia="Times New Roman" w:hAnsi="Times New Roman"/>
          <w:b/>
          <w:bCs/>
          <w:noProof/>
          <w:sz w:val="28"/>
          <w:szCs w:val="28"/>
          <w:lang w:val="vi-VN" w:eastAsia="vi-VN"/>
        </w:rPr>
        <mc:AlternateContent>
          <mc:Choice Requires="wps">
            <w:drawing>
              <wp:anchor distT="4294967295" distB="4294967295" distL="114300" distR="114300" simplePos="0" relativeHeight="251659264" behindDoc="0" locked="0" layoutInCell="1" allowOverlap="1" wp14:anchorId="3C3C038B" wp14:editId="2F4ECB4C">
                <wp:simplePos x="0" y="0"/>
                <wp:positionH relativeFrom="column">
                  <wp:posOffset>2214245</wp:posOffset>
                </wp:positionH>
                <wp:positionV relativeFrom="paragraph">
                  <wp:posOffset>81280</wp:posOffset>
                </wp:positionV>
                <wp:extent cx="139192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192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41EA5D19"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4.35pt,6.4pt" to="283.9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"/>
            </w:pict>
          </mc:Fallback>
        </mc:AlternateContent>
      </w:r>
    </w:p>
    <w:p w14:paraId="683600E0" w14:textId="2D9C33F6" w:rsidR="003A2048" w:rsidRDefault="001B759D" w:rsidP="006C4F80">
      <w:pPr>
        <w:spacing w:before="120" w:after="120" w:line="360" w:lineRule="exact"/>
        <w:ind w:firstLine="720"/>
        <w:jc w:val="both"/>
        <w:rPr>
          <w:rFonts w:ascii="Times New Roman" w:eastAsia="Times New Roman" w:hAnsi="Times New Roman"/>
          <w:bCs/>
          <w:sz w:val="28"/>
          <w:szCs w:val="20"/>
        </w:rPr>
      </w:pPr>
      <w:r w:rsidRPr="001B759D">
        <w:rPr>
          <w:rFonts w:ascii="Times New Roman" w:eastAsia="Times New Roman" w:hAnsi="Times New Roman"/>
          <w:bCs/>
          <w:sz w:val="28"/>
          <w:szCs w:val="20"/>
        </w:rPr>
        <w:t xml:space="preserve">Thực hiện </w:t>
      </w:r>
      <w:r w:rsidR="003A2048" w:rsidRPr="003A2048">
        <w:rPr>
          <w:rFonts w:ascii="Times New Roman" w:eastAsia="Times New Roman" w:hAnsi="Times New Roman"/>
          <w:bCs/>
          <w:sz w:val="28"/>
          <w:szCs w:val="20"/>
        </w:rPr>
        <w:t>Kế hoạch số 221/KH-UBND ngày 18/9/2024 của UBND thành phố về việc tổ chức Hội thi trực tuyến tìm hiểu công tác cải cách hành chí</w:t>
      </w:r>
      <w:r w:rsidR="00984DE4">
        <w:rPr>
          <w:rFonts w:ascii="Times New Roman" w:eastAsia="Times New Roman" w:hAnsi="Times New Roman"/>
          <w:bCs/>
          <w:sz w:val="28"/>
          <w:szCs w:val="20"/>
        </w:rPr>
        <w:t>nh thành phố Hải Phòng năm 2024;</w:t>
      </w:r>
    </w:p>
    <w:p w14:paraId="5C822242" w14:textId="161ABCFB" w:rsidR="00A56756" w:rsidRDefault="00A56756" w:rsidP="006C4F80">
      <w:pPr>
        <w:spacing w:before="120" w:after="120" w:line="360" w:lineRule="exact"/>
        <w:ind w:firstLine="720"/>
        <w:jc w:val="both"/>
        <w:rPr>
          <w:rFonts w:ascii="Times New Roman" w:eastAsia="Times New Roman" w:hAnsi="Times New Roman"/>
          <w:bCs/>
          <w:sz w:val="28"/>
          <w:szCs w:val="20"/>
        </w:rPr>
      </w:pPr>
      <w:r w:rsidRPr="00A56756">
        <w:rPr>
          <w:rFonts w:ascii="Times New Roman" w:eastAsia="Times New Roman" w:hAnsi="Times New Roman"/>
          <w:bCs/>
          <w:sz w:val="28"/>
          <w:szCs w:val="20"/>
        </w:rPr>
        <w:t>Căn cứ Quyết định số 3526/QĐ-UBND ngày 04/10/2024 của Ủy ban nhân dân thành phố về việc thành lập Ban Tổ chức Hội thi; Quyết định số 109/QĐ-BTC ngày 04/10/2024 của Ủy ban nhân dân thành phố về việc ban hành Thể lệ Hội thi;</w:t>
      </w:r>
    </w:p>
    <w:p w14:paraId="377FEFF2" w14:textId="56FA3FAF" w:rsidR="00AD4D51" w:rsidRDefault="00AD4D51" w:rsidP="006C4F80">
      <w:pPr>
        <w:spacing w:before="120" w:after="120" w:line="360" w:lineRule="exact"/>
        <w:ind w:firstLine="720"/>
        <w:jc w:val="both"/>
        <w:rPr>
          <w:rFonts w:ascii="Times New Roman" w:eastAsia="Times New Roman" w:hAnsi="Times New Roman"/>
          <w:bCs/>
          <w:sz w:val="28"/>
          <w:szCs w:val="20"/>
        </w:rPr>
      </w:pPr>
      <w:r w:rsidRPr="00AD4D51">
        <w:rPr>
          <w:rFonts w:ascii="Times New Roman" w:eastAsia="Times New Roman" w:hAnsi="Times New Roman"/>
          <w:bCs/>
          <w:sz w:val="28"/>
          <w:szCs w:val="20"/>
        </w:rPr>
        <w:t xml:space="preserve">Ban Tổ chức </w:t>
      </w:r>
      <w:r>
        <w:rPr>
          <w:rFonts w:ascii="Times New Roman" w:eastAsia="Times New Roman" w:hAnsi="Times New Roman"/>
          <w:bCs/>
          <w:sz w:val="28"/>
          <w:szCs w:val="20"/>
        </w:rPr>
        <w:t xml:space="preserve">Hội </w:t>
      </w:r>
      <w:r w:rsidRPr="001B759D">
        <w:rPr>
          <w:rFonts w:ascii="Times New Roman" w:eastAsia="Times New Roman" w:hAnsi="Times New Roman"/>
          <w:bCs/>
          <w:sz w:val="28"/>
          <w:szCs w:val="20"/>
        </w:rPr>
        <w:t xml:space="preserve">thi trực tuyến tìm hiểu về </w:t>
      </w:r>
      <w:r>
        <w:rPr>
          <w:rFonts w:ascii="Times New Roman" w:eastAsia="Times New Roman" w:hAnsi="Times New Roman"/>
          <w:bCs/>
          <w:sz w:val="28"/>
          <w:szCs w:val="20"/>
        </w:rPr>
        <w:t xml:space="preserve">công tác </w:t>
      </w:r>
      <w:r w:rsidRPr="001B759D">
        <w:rPr>
          <w:rFonts w:ascii="Times New Roman" w:eastAsia="Times New Roman" w:hAnsi="Times New Roman"/>
          <w:bCs/>
          <w:sz w:val="28"/>
          <w:szCs w:val="20"/>
        </w:rPr>
        <w:t xml:space="preserve">cải cách hành chính </w:t>
      </w:r>
      <w:r w:rsidR="00FB014A">
        <w:rPr>
          <w:rFonts w:ascii="Times New Roman" w:eastAsia="Times New Roman" w:hAnsi="Times New Roman"/>
          <w:bCs/>
          <w:sz w:val="28"/>
          <w:szCs w:val="20"/>
        </w:rPr>
        <w:t>thành phố Hải Phòng năm 2024</w:t>
      </w:r>
      <w:r>
        <w:rPr>
          <w:rFonts w:ascii="Times New Roman" w:eastAsia="Times New Roman" w:hAnsi="Times New Roman"/>
          <w:bCs/>
          <w:sz w:val="28"/>
          <w:szCs w:val="20"/>
        </w:rPr>
        <w:t xml:space="preserve"> </w:t>
      </w:r>
      <w:r w:rsidRPr="00AD4D51">
        <w:rPr>
          <w:rFonts w:ascii="Times New Roman" w:eastAsia="Times New Roman" w:hAnsi="Times New Roman"/>
          <w:bCs/>
          <w:sz w:val="28"/>
          <w:szCs w:val="20"/>
        </w:rPr>
        <w:t xml:space="preserve">thông báo cách thức đăng ký, đăng </w:t>
      </w:r>
      <w:r>
        <w:rPr>
          <w:rFonts w:ascii="Times New Roman" w:eastAsia="Times New Roman" w:hAnsi="Times New Roman"/>
          <w:bCs/>
          <w:sz w:val="28"/>
          <w:szCs w:val="20"/>
        </w:rPr>
        <w:t xml:space="preserve">nhập tham gia </w:t>
      </w:r>
      <w:r w:rsidR="00031D00">
        <w:rPr>
          <w:rFonts w:ascii="Times New Roman" w:eastAsia="Times New Roman" w:hAnsi="Times New Roman"/>
          <w:bCs/>
          <w:sz w:val="28"/>
          <w:szCs w:val="20"/>
        </w:rPr>
        <w:t>Hội</w:t>
      </w:r>
      <w:r>
        <w:rPr>
          <w:rFonts w:ascii="Times New Roman" w:eastAsia="Times New Roman" w:hAnsi="Times New Roman"/>
          <w:bCs/>
          <w:sz w:val="28"/>
          <w:szCs w:val="20"/>
        </w:rPr>
        <w:t xml:space="preserve"> thi như sau:</w:t>
      </w:r>
    </w:p>
    <w:p w14:paraId="66BB44BF" w14:textId="4BB17F35" w:rsidR="00AD4D51" w:rsidRPr="00AD4D51" w:rsidRDefault="00AD4D51" w:rsidP="00AD4D51">
      <w:pPr>
        <w:spacing w:before="120" w:after="120" w:line="360" w:lineRule="exact"/>
        <w:ind w:firstLine="720"/>
        <w:jc w:val="both"/>
        <w:rPr>
          <w:rFonts w:ascii="Times New Roman" w:eastAsia="Times New Roman" w:hAnsi="Times New Roman"/>
          <w:bCs/>
          <w:sz w:val="28"/>
          <w:szCs w:val="20"/>
        </w:rPr>
      </w:pPr>
      <w:r w:rsidRPr="00AD4D51">
        <w:rPr>
          <w:rFonts w:ascii="Times New Roman" w:eastAsia="Times New Roman" w:hAnsi="Times New Roman"/>
          <w:b/>
          <w:bCs/>
          <w:sz w:val="28"/>
          <w:szCs w:val="20"/>
        </w:rPr>
        <w:t>1.</w:t>
      </w:r>
      <w:r>
        <w:rPr>
          <w:rFonts w:ascii="Times New Roman" w:eastAsia="Times New Roman" w:hAnsi="Times New Roman"/>
          <w:b/>
          <w:bCs/>
          <w:sz w:val="28"/>
          <w:szCs w:val="20"/>
        </w:rPr>
        <w:t xml:space="preserve"> </w:t>
      </w:r>
      <w:r w:rsidRPr="00AD4D51">
        <w:rPr>
          <w:rFonts w:ascii="Times New Roman" w:eastAsia="Times New Roman" w:hAnsi="Times New Roman"/>
          <w:b/>
          <w:bCs/>
          <w:sz w:val="28"/>
          <w:szCs w:val="20"/>
        </w:rPr>
        <w:t>Cách thức dự thi</w:t>
      </w:r>
    </w:p>
    <w:p w14:paraId="681B4822" w14:textId="77777777" w:rsidR="00AD4D51" w:rsidRDefault="00AD4D51" w:rsidP="00AD4D51">
      <w:pPr>
        <w:spacing w:before="120" w:after="120" w:line="360" w:lineRule="exact"/>
        <w:ind w:firstLine="720"/>
        <w:jc w:val="both"/>
        <w:rPr>
          <w:rFonts w:ascii="Times New Roman" w:eastAsia="Times New Roman" w:hAnsi="Times New Roman"/>
          <w:bCs/>
          <w:sz w:val="28"/>
          <w:szCs w:val="20"/>
        </w:rPr>
      </w:pPr>
      <w:r w:rsidRPr="00AD4D51">
        <w:rPr>
          <w:rFonts w:ascii="Times New Roman" w:eastAsia="Times New Roman" w:hAnsi="Times New Roman"/>
          <w:bCs/>
          <w:sz w:val="28"/>
          <w:szCs w:val="20"/>
        </w:rPr>
        <w:t>Người tham gia dự thi trả lời các câu hỏi trắc nghiệm trực tiếp trên máy tính hoặc các thiết bị di động có kết nối internet theo phần mềm bộ câu hỏi đượ</w:t>
      </w:r>
      <w:r>
        <w:rPr>
          <w:rFonts w:ascii="Times New Roman" w:eastAsia="Times New Roman" w:hAnsi="Times New Roman"/>
          <w:bCs/>
          <w:sz w:val="28"/>
          <w:szCs w:val="20"/>
        </w:rPr>
        <w:t>c thiết kế sẵn, cụ thể như sau:</w:t>
      </w:r>
    </w:p>
    <w:p w14:paraId="139EF02F" w14:textId="77777777" w:rsidR="002E761D" w:rsidRDefault="00AD4D51" w:rsidP="002E761D">
      <w:pPr>
        <w:spacing w:before="120" w:after="120" w:line="360" w:lineRule="exact"/>
        <w:ind w:firstLine="720"/>
        <w:jc w:val="both"/>
        <w:rPr>
          <w:rFonts w:ascii="Times New Roman" w:eastAsia="Times New Roman" w:hAnsi="Times New Roman"/>
          <w:bCs/>
          <w:sz w:val="28"/>
          <w:szCs w:val="20"/>
        </w:rPr>
      </w:pPr>
      <w:r w:rsidRPr="00AD4D51">
        <w:rPr>
          <w:rFonts w:ascii="Times New Roman" w:eastAsia="Times New Roman" w:hAnsi="Times New Roman"/>
          <w:bCs/>
          <w:sz w:val="28"/>
          <w:szCs w:val="20"/>
        </w:rPr>
        <w:t xml:space="preserve">(1) Bước 1: Thí sinh tham gia đăng ký dự thi bằng </w:t>
      </w:r>
      <w:r w:rsidRPr="003B6296">
        <w:rPr>
          <w:rFonts w:ascii="Times New Roman" w:eastAsia="Times New Roman" w:hAnsi="Times New Roman"/>
          <w:bCs/>
          <w:sz w:val="28"/>
          <w:szCs w:val="20"/>
        </w:rPr>
        <w:t>03</w:t>
      </w:r>
      <w:r>
        <w:rPr>
          <w:rFonts w:ascii="Times New Roman" w:eastAsia="Times New Roman" w:hAnsi="Times New Roman"/>
          <w:bCs/>
          <w:sz w:val="28"/>
          <w:szCs w:val="20"/>
        </w:rPr>
        <w:t xml:space="preserve"> cách như sau:</w:t>
      </w:r>
    </w:p>
    <w:p w14:paraId="73CEF098" w14:textId="05443B4C" w:rsidR="00AD4D51" w:rsidRPr="00031D00" w:rsidRDefault="00AD4D51" w:rsidP="002E761D">
      <w:pPr>
        <w:spacing w:before="120" w:after="120" w:line="360" w:lineRule="exact"/>
        <w:ind w:firstLine="720"/>
        <w:jc w:val="both"/>
        <w:rPr>
          <w:rFonts w:ascii="Times New Roman" w:eastAsia="Times New Roman" w:hAnsi="Times New Roman"/>
          <w:bCs/>
          <w:sz w:val="28"/>
          <w:szCs w:val="20"/>
        </w:rPr>
      </w:pPr>
      <w:r w:rsidRPr="00AD4D51">
        <w:rPr>
          <w:rFonts w:ascii="Times New Roman" w:eastAsia="Times New Roman" w:hAnsi="Times New Roman"/>
          <w:bCs/>
          <w:sz w:val="28"/>
          <w:szCs w:val="20"/>
        </w:rPr>
        <w:t xml:space="preserve">- </w:t>
      </w:r>
      <w:r w:rsidRPr="00BB0672">
        <w:rPr>
          <w:rFonts w:ascii="Times New Roman" w:eastAsia="Times New Roman" w:hAnsi="Times New Roman"/>
          <w:bCs/>
          <w:spacing w:val="-6"/>
          <w:sz w:val="28"/>
          <w:szCs w:val="20"/>
        </w:rPr>
        <w:t>Truy cập đ</w:t>
      </w:r>
      <w:r w:rsidR="00E44317" w:rsidRPr="00BB0672">
        <w:rPr>
          <w:rFonts w:ascii="Times New Roman" w:eastAsia="Times New Roman" w:hAnsi="Times New Roman"/>
          <w:bCs/>
          <w:spacing w:val="-6"/>
          <w:sz w:val="28"/>
          <w:szCs w:val="20"/>
        </w:rPr>
        <w:t xml:space="preserve">ường link </w:t>
      </w:r>
      <w:r w:rsidR="00031D00" w:rsidRPr="00BB0672">
        <w:rPr>
          <w:rFonts w:ascii="Times New Roman" w:eastAsia="Times New Roman" w:hAnsi="Times New Roman"/>
          <w:bCs/>
          <w:spacing w:val="-6"/>
          <w:sz w:val="28"/>
          <w:szCs w:val="20"/>
        </w:rPr>
        <w:t>Hội</w:t>
      </w:r>
      <w:r w:rsidR="00E44317" w:rsidRPr="00BB0672">
        <w:rPr>
          <w:rFonts w:ascii="Times New Roman" w:eastAsia="Times New Roman" w:hAnsi="Times New Roman"/>
          <w:bCs/>
          <w:spacing w:val="-6"/>
          <w:sz w:val="28"/>
          <w:szCs w:val="20"/>
        </w:rPr>
        <w:t xml:space="preserve"> thi tại địa chỉ:</w:t>
      </w:r>
      <w:r w:rsidR="00031D00">
        <w:rPr>
          <w:rFonts w:ascii="Times New Roman" w:eastAsia="Times New Roman" w:hAnsi="Times New Roman"/>
          <w:bCs/>
          <w:sz w:val="28"/>
          <w:szCs w:val="20"/>
        </w:rPr>
        <w:t xml:space="preserve"> </w:t>
      </w:r>
      <w:r w:rsidR="00BB0672" w:rsidRPr="00BB0672">
        <w:rPr>
          <w:rFonts w:ascii="Times New Roman" w:eastAsia="Times New Roman" w:hAnsi="Times New Roman"/>
          <w:bCs/>
          <w:i/>
          <w:sz w:val="28"/>
          <w:szCs w:val="20"/>
        </w:rPr>
        <w:t>h</w:t>
      </w:r>
      <w:r w:rsidR="003B6296" w:rsidRPr="003B6296">
        <w:rPr>
          <w:rFonts w:ascii="Times New Roman" w:eastAsia="Times New Roman" w:hAnsi="Times New Roman"/>
          <w:bCs/>
          <w:i/>
          <w:iCs/>
          <w:sz w:val="28"/>
          <w:szCs w:val="20"/>
        </w:rPr>
        <w:t>ttp://thicchchaiphong.hethong.vn/</w:t>
      </w:r>
      <w:r w:rsidR="00772D93" w:rsidRPr="00031D00">
        <w:rPr>
          <w:rFonts w:ascii="Times New Roman" w:eastAsia="Times New Roman" w:hAnsi="Times New Roman"/>
          <w:bCs/>
          <w:sz w:val="28"/>
          <w:szCs w:val="20"/>
        </w:rPr>
        <w:t xml:space="preserve"> </w:t>
      </w:r>
      <w:r w:rsidRPr="00031D00">
        <w:rPr>
          <w:rFonts w:ascii="Times New Roman" w:eastAsia="Times New Roman" w:hAnsi="Times New Roman"/>
          <w:bCs/>
          <w:sz w:val="28"/>
          <w:szCs w:val="20"/>
        </w:rPr>
        <w:t>đăng nhập thi trực tiếp;</w:t>
      </w:r>
    </w:p>
    <w:p w14:paraId="5788A11A" w14:textId="533639CA" w:rsidR="00AD4D51" w:rsidRDefault="00AD4D51" w:rsidP="00AD4D51">
      <w:pPr>
        <w:spacing w:before="120" w:after="120" w:line="360" w:lineRule="exact"/>
        <w:ind w:firstLine="720"/>
        <w:jc w:val="both"/>
        <w:rPr>
          <w:rFonts w:ascii="Times New Roman" w:eastAsia="Times New Roman" w:hAnsi="Times New Roman"/>
          <w:bCs/>
          <w:sz w:val="28"/>
          <w:szCs w:val="20"/>
        </w:rPr>
      </w:pPr>
      <w:r w:rsidRPr="00AD4D51">
        <w:rPr>
          <w:rFonts w:ascii="Times New Roman" w:eastAsia="Times New Roman" w:hAnsi="Times New Roman"/>
          <w:bCs/>
          <w:sz w:val="28"/>
          <w:szCs w:val="20"/>
        </w:rPr>
        <w:t xml:space="preserve">- Truy cập đường link tại địa chỉ </w:t>
      </w:r>
      <w:hyperlink r:id="rId8" w:history="1">
        <w:r w:rsidR="003B6296" w:rsidRPr="001A0943">
          <w:rPr>
            <w:rStyle w:val="Hyperlink"/>
            <w:rFonts w:ascii="Times New Roman" w:eastAsia="Times New Roman" w:hAnsi="Times New Roman"/>
            <w:bCs/>
            <w:sz w:val="28"/>
            <w:szCs w:val="20"/>
          </w:rPr>
          <w:t>http://sonoivu.haiphong.gov.vn/</w:t>
        </w:r>
      </w:hyperlink>
      <w:r w:rsidR="00E44317" w:rsidRPr="00031D00">
        <w:rPr>
          <w:rFonts w:ascii="Times New Roman" w:eastAsia="Times New Roman" w:hAnsi="Times New Roman"/>
          <w:bCs/>
          <w:sz w:val="28"/>
          <w:szCs w:val="20"/>
        </w:rPr>
        <w:t xml:space="preserve">, </w:t>
      </w:r>
      <w:r w:rsidRPr="00AD4D51">
        <w:rPr>
          <w:rFonts w:ascii="Times New Roman" w:eastAsia="Times New Roman" w:hAnsi="Times New Roman"/>
          <w:bCs/>
          <w:sz w:val="28"/>
          <w:szCs w:val="20"/>
        </w:rPr>
        <w:t xml:space="preserve">truy cập banner </w:t>
      </w:r>
      <w:r>
        <w:rPr>
          <w:rFonts w:ascii="Times New Roman" w:eastAsia="Times New Roman" w:hAnsi="Times New Roman"/>
          <w:bCs/>
          <w:sz w:val="28"/>
          <w:szCs w:val="20"/>
        </w:rPr>
        <w:t>Hội</w:t>
      </w:r>
      <w:r w:rsidRPr="00AD4D51">
        <w:rPr>
          <w:rFonts w:ascii="Times New Roman" w:eastAsia="Times New Roman" w:hAnsi="Times New Roman"/>
          <w:bCs/>
          <w:sz w:val="28"/>
          <w:szCs w:val="20"/>
        </w:rPr>
        <w:t xml:space="preserve"> thi trực tuyến </w:t>
      </w:r>
      <w:r w:rsidR="00772D93">
        <w:rPr>
          <w:rFonts w:ascii="Times New Roman" w:eastAsia="Times New Roman" w:hAnsi="Times New Roman"/>
          <w:bCs/>
          <w:sz w:val="28"/>
          <w:szCs w:val="20"/>
        </w:rPr>
        <w:t>tìm hiểu công tác cải cách hành chính thành phố Hải Phòng năm 202</w:t>
      </w:r>
      <w:r w:rsidR="00BB0672">
        <w:rPr>
          <w:rFonts w:ascii="Times New Roman" w:eastAsia="Times New Roman" w:hAnsi="Times New Roman"/>
          <w:bCs/>
          <w:sz w:val="28"/>
          <w:szCs w:val="20"/>
        </w:rPr>
        <w:t>4</w:t>
      </w:r>
      <w:r>
        <w:rPr>
          <w:rFonts w:ascii="Times New Roman" w:eastAsia="Times New Roman" w:hAnsi="Times New Roman"/>
          <w:bCs/>
          <w:sz w:val="28"/>
          <w:szCs w:val="20"/>
        </w:rPr>
        <w:t>;</w:t>
      </w:r>
    </w:p>
    <w:p w14:paraId="52090C81" w14:textId="209E90C8" w:rsidR="00A07058" w:rsidRDefault="00BB0672" w:rsidP="00BB0672">
      <w:pPr>
        <w:spacing w:before="120" w:after="120" w:line="360" w:lineRule="exact"/>
        <w:ind w:firstLine="720"/>
        <w:jc w:val="both"/>
        <w:rPr>
          <w:rFonts w:ascii="Times New Roman" w:eastAsia="Times New Roman" w:hAnsi="Times New Roman"/>
          <w:bCs/>
          <w:sz w:val="28"/>
          <w:szCs w:val="20"/>
        </w:rPr>
      </w:pPr>
      <w:r>
        <w:rPr>
          <w:rFonts w:ascii="Times New Roman" w:eastAsia="Times New Roman" w:hAnsi="Times New Roman"/>
          <w:bCs/>
          <w:noProof/>
          <w:sz w:val="28"/>
          <w:szCs w:val="20"/>
          <w:lang w:val="vi-VN" w:eastAsia="vi-VN"/>
        </w:rPr>
        <w:drawing>
          <wp:anchor distT="0" distB="0" distL="114300" distR="114300" simplePos="0" relativeHeight="251660288" behindDoc="0" locked="0" layoutInCell="1" allowOverlap="1" wp14:anchorId="589DCB84" wp14:editId="585CDC09">
            <wp:simplePos x="0" y="0"/>
            <wp:positionH relativeFrom="column">
              <wp:posOffset>2247900</wp:posOffset>
            </wp:positionH>
            <wp:positionV relativeFrom="paragraph">
              <wp:posOffset>890270</wp:posOffset>
            </wp:positionV>
            <wp:extent cx="1228725" cy="1228725"/>
            <wp:effectExtent l="0" t="0" r="9525" b="9525"/>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ã QR Hội thi.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28725" cy="1228725"/>
                    </a:xfrm>
                    <a:prstGeom prst="rect">
                      <a:avLst/>
                    </a:prstGeom>
                  </pic:spPr>
                </pic:pic>
              </a:graphicData>
            </a:graphic>
            <wp14:sizeRelH relativeFrom="page">
              <wp14:pctWidth>0</wp14:pctWidth>
            </wp14:sizeRelH>
            <wp14:sizeRelV relativeFrom="page">
              <wp14:pctHeight>0</wp14:pctHeight>
            </wp14:sizeRelV>
          </wp:anchor>
        </w:drawing>
      </w:r>
      <w:r w:rsidR="00AD4D51" w:rsidRPr="00AD4D51">
        <w:rPr>
          <w:rFonts w:ascii="Times New Roman" w:eastAsia="Times New Roman" w:hAnsi="Times New Roman"/>
          <w:bCs/>
          <w:sz w:val="28"/>
          <w:szCs w:val="20"/>
        </w:rPr>
        <w:t xml:space="preserve">- Quét Mã QR code dưới đây bằng camera </w:t>
      </w:r>
      <w:r w:rsidR="00AD4D51" w:rsidRPr="00B270FE">
        <w:rPr>
          <w:rFonts w:ascii="Times New Roman" w:eastAsia="Times New Roman" w:hAnsi="Times New Roman"/>
          <w:bCs/>
          <w:sz w:val="28"/>
          <w:szCs w:val="20"/>
        </w:rPr>
        <w:t>(trên hệ điều hành iOS)</w:t>
      </w:r>
      <w:r w:rsidR="00AD4D51" w:rsidRPr="00AD4D51">
        <w:rPr>
          <w:rFonts w:ascii="Times New Roman" w:eastAsia="Times New Roman" w:hAnsi="Times New Roman"/>
          <w:bCs/>
          <w:sz w:val="28"/>
          <w:szCs w:val="20"/>
        </w:rPr>
        <w:t xml:space="preserve"> hoặc vào phần quét mã QR trên ứng dụng Zalo (trê</w:t>
      </w:r>
      <w:r w:rsidR="00B270FE">
        <w:rPr>
          <w:rFonts w:ascii="Times New Roman" w:eastAsia="Times New Roman" w:hAnsi="Times New Roman"/>
          <w:bCs/>
          <w:sz w:val="28"/>
          <w:szCs w:val="20"/>
        </w:rPr>
        <w:t xml:space="preserve">n hệ điều hành android) để truy </w:t>
      </w:r>
      <w:r w:rsidR="00AD4D51" w:rsidRPr="00AD4D51">
        <w:rPr>
          <w:rFonts w:ascii="Times New Roman" w:eastAsia="Times New Roman" w:hAnsi="Times New Roman"/>
          <w:bCs/>
          <w:sz w:val="28"/>
          <w:szCs w:val="20"/>
        </w:rPr>
        <w:t xml:space="preserve">cập vào </w:t>
      </w:r>
      <w:r w:rsidR="00031D00">
        <w:rPr>
          <w:rFonts w:ascii="Times New Roman" w:eastAsia="Times New Roman" w:hAnsi="Times New Roman"/>
          <w:bCs/>
          <w:sz w:val="28"/>
          <w:szCs w:val="20"/>
        </w:rPr>
        <w:t>Hội</w:t>
      </w:r>
      <w:r w:rsidR="00AD4D51" w:rsidRPr="00AD4D51">
        <w:rPr>
          <w:rFonts w:ascii="Times New Roman" w:eastAsia="Times New Roman" w:hAnsi="Times New Roman"/>
          <w:bCs/>
          <w:sz w:val="28"/>
          <w:szCs w:val="20"/>
        </w:rPr>
        <w:t xml:space="preserve"> th</w:t>
      </w:r>
      <w:r w:rsidR="00AD4D51">
        <w:rPr>
          <w:rFonts w:ascii="Times New Roman" w:eastAsia="Times New Roman" w:hAnsi="Times New Roman"/>
          <w:bCs/>
          <w:sz w:val="28"/>
          <w:szCs w:val="20"/>
        </w:rPr>
        <w:t>i:</w:t>
      </w:r>
      <w:bookmarkStart w:id="0" w:name="_GoBack"/>
      <w:bookmarkEnd w:id="0"/>
    </w:p>
    <w:p w14:paraId="239BCBEE" w14:textId="790F03BF" w:rsidR="00AD4D51" w:rsidRPr="00A07058" w:rsidRDefault="00AD4D51" w:rsidP="00031D00">
      <w:pPr>
        <w:spacing w:before="120" w:after="240" w:line="360" w:lineRule="exact"/>
        <w:jc w:val="center"/>
        <w:rPr>
          <w:rFonts w:ascii="Times New Roman" w:eastAsia="Times New Roman" w:hAnsi="Times New Roman"/>
          <w:b/>
          <w:bCs/>
          <w:sz w:val="28"/>
          <w:szCs w:val="20"/>
        </w:rPr>
      </w:pPr>
      <w:r w:rsidRPr="00A07058">
        <w:rPr>
          <w:rFonts w:ascii="Times New Roman" w:eastAsia="Times New Roman" w:hAnsi="Times New Roman"/>
          <w:b/>
          <w:bCs/>
          <w:sz w:val="28"/>
          <w:szCs w:val="20"/>
        </w:rPr>
        <w:t>MÃ QR</w:t>
      </w:r>
    </w:p>
    <w:p w14:paraId="00AD3C4E" w14:textId="3CB24446" w:rsidR="00AD4D51" w:rsidRDefault="00AD4D51" w:rsidP="00AD4D51">
      <w:pPr>
        <w:spacing w:before="120" w:after="120" w:line="360" w:lineRule="exact"/>
        <w:ind w:firstLine="720"/>
        <w:jc w:val="both"/>
        <w:rPr>
          <w:rFonts w:ascii="Times New Roman" w:eastAsia="Times New Roman" w:hAnsi="Times New Roman"/>
          <w:bCs/>
          <w:sz w:val="28"/>
          <w:szCs w:val="20"/>
        </w:rPr>
      </w:pPr>
      <w:r w:rsidRPr="00AD4D51">
        <w:rPr>
          <w:rFonts w:ascii="Times New Roman" w:eastAsia="Times New Roman" w:hAnsi="Times New Roman"/>
          <w:bCs/>
          <w:sz w:val="28"/>
          <w:szCs w:val="20"/>
        </w:rPr>
        <w:lastRenderedPageBreak/>
        <w:t xml:space="preserve"> Trong quá trình diễn ra </w:t>
      </w:r>
      <w:r w:rsidR="00031D00">
        <w:rPr>
          <w:rFonts w:ascii="Times New Roman" w:eastAsia="Times New Roman" w:hAnsi="Times New Roman"/>
          <w:bCs/>
          <w:sz w:val="28"/>
          <w:szCs w:val="20"/>
        </w:rPr>
        <w:t>Hội</w:t>
      </w:r>
      <w:r w:rsidRPr="00AD4D51">
        <w:rPr>
          <w:rFonts w:ascii="Times New Roman" w:eastAsia="Times New Roman" w:hAnsi="Times New Roman"/>
          <w:bCs/>
          <w:sz w:val="28"/>
          <w:szCs w:val="20"/>
        </w:rPr>
        <w:t xml:space="preserve"> thi, mỗi thí sinh chỉ được tham gia dự thi 01 lần duy nh</w:t>
      </w:r>
      <w:r>
        <w:rPr>
          <w:rFonts w:ascii="Times New Roman" w:eastAsia="Times New Roman" w:hAnsi="Times New Roman"/>
          <w:bCs/>
          <w:sz w:val="28"/>
          <w:szCs w:val="20"/>
        </w:rPr>
        <w:t>ất bằng một trong ba cách trên.</w:t>
      </w:r>
    </w:p>
    <w:p w14:paraId="2FD4CE98" w14:textId="12528904" w:rsidR="00AD4D51" w:rsidRDefault="00AD4D51" w:rsidP="000F2984">
      <w:pPr>
        <w:spacing w:before="120" w:after="120" w:line="360" w:lineRule="exact"/>
        <w:ind w:firstLine="720"/>
        <w:jc w:val="both"/>
        <w:rPr>
          <w:rFonts w:ascii="Times New Roman" w:eastAsia="Times New Roman" w:hAnsi="Times New Roman"/>
          <w:bCs/>
          <w:sz w:val="28"/>
          <w:szCs w:val="20"/>
        </w:rPr>
      </w:pPr>
      <w:r>
        <w:rPr>
          <w:rFonts w:ascii="Times New Roman" w:eastAsia="Times New Roman" w:hAnsi="Times New Roman"/>
          <w:bCs/>
          <w:sz w:val="28"/>
          <w:szCs w:val="20"/>
        </w:rPr>
        <w:t>(2) Bước 2: Khai báo thông tin</w:t>
      </w:r>
    </w:p>
    <w:p w14:paraId="037D3715" w14:textId="1D80BF1E" w:rsidR="00AD4D51" w:rsidRDefault="00AD4D51" w:rsidP="00AD4D51">
      <w:pPr>
        <w:spacing w:before="120" w:after="120" w:line="360" w:lineRule="exact"/>
        <w:ind w:firstLine="720"/>
        <w:jc w:val="both"/>
        <w:rPr>
          <w:rFonts w:ascii="Times New Roman" w:eastAsia="Times New Roman" w:hAnsi="Times New Roman"/>
          <w:bCs/>
          <w:sz w:val="28"/>
          <w:szCs w:val="20"/>
        </w:rPr>
      </w:pPr>
      <w:r w:rsidRPr="00AD4D51">
        <w:rPr>
          <w:rFonts w:ascii="Times New Roman" w:eastAsia="Times New Roman" w:hAnsi="Times New Roman"/>
          <w:bCs/>
          <w:sz w:val="28"/>
          <w:szCs w:val="20"/>
        </w:rPr>
        <w:t xml:space="preserve">- Để được dự thi, thí sinh cần hoàn thành việc cung cấp đầy đủ, chính xác các thông tin bắt buộc theo hướng dẫn của Ban Tổ chức. </w:t>
      </w:r>
      <w:r w:rsidRPr="00834414">
        <w:rPr>
          <w:rFonts w:ascii="Times New Roman" w:eastAsia="Times New Roman" w:hAnsi="Times New Roman"/>
          <w:b/>
          <w:bCs/>
          <w:sz w:val="28"/>
          <w:szCs w:val="20"/>
        </w:rPr>
        <w:t>Bài dự thi của cá nhân sẽ bị coi là không hợp lệ nếu có thông tin đăng ký không chính xác.</w:t>
      </w:r>
    </w:p>
    <w:p w14:paraId="6872B15A" w14:textId="333E98EB" w:rsidR="00AD4D51" w:rsidRDefault="00AD4D51" w:rsidP="00AD4D51">
      <w:pPr>
        <w:spacing w:before="120" w:after="120" w:line="360" w:lineRule="exact"/>
        <w:ind w:firstLine="720"/>
        <w:jc w:val="both"/>
        <w:rPr>
          <w:rFonts w:ascii="Times New Roman" w:eastAsia="Times New Roman" w:hAnsi="Times New Roman"/>
          <w:bCs/>
          <w:sz w:val="28"/>
          <w:szCs w:val="20"/>
        </w:rPr>
      </w:pPr>
      <w:r w:rsidRPr="00AD4D51">
        <w:rPr>
          <w:rFonts w:ascii="Times New Roman" w:eastAsia="Times New Roman" w:hAnsi="Times New Roman"/>
          <w:bCs/>
          <w:sz w:val="28"/>
          <w:szCs w:val="20"/>
        </w:rPr>
        <w:t>- Tại giao diện</w:t>
      </w:r>
      <w:r>
        <w:rPr>
          <w:rFonts w:ascii="Times New Roman" w:eastAsia="Times New Roman" w:hAnsi="Times New Roman"/>
          <w:bCs/>
          <w:sz w:val="28"/>
          <w:szCs w:val="20"/>
        </w:rPr>
        <w:t xml:space="preserve"> trang thi chọn nút </w:t>
      </w:r>
      <w:r w:rsidRPr="00AD4D51">
        <w:rPr>
          <w:rFonts w:ascii="Times New Roman" w:eastAsia="Times New Roman" w:hAnsi="Times New Roman"/>
          <w:b/>
          <w:bCs/>
          <w:sz w:val="28"/>
          <w:szCs w:val="20"/>
        </w:rPr>
        <w:t>“Tham gia”</w:t>
      </w:r>
      <w:r>
        <w:rPr>
          <w:rFonts w:ascii="Times New Roman" w:eastAsia="Times New Roman" w:hAnsi="Times New Roman"/>
          <w:bCs/>
          <w:sz w:val="28"/>
          <w:szCs w:val="20"/>
        </w:rPr>
        <w:t>.</w:t>
      </w:r>
    </w:p>
    <w:p w14:paraId="10BEAA65" w14:textId="5118F5F1" w:rsidR="00B77B1B" w:rsidRDefault="00AD4D51" w:rsidP="00AD4D51">
      <w:pPr>
        <w:spacing w:before="120" w:after="120" w:line="360" w:lineRule="exact"/>
        <w:ind w:firstLine="720"/>
        <w:jc w:val="both"/>
        <w:rPr>
          <w:rFonts w:ascii="Times New Roman" w:eastAsia="Times New Roman" w:hAnsi="Times New Roman"/>
          <w:bCs/>
          <w:sz w:val="28"/>
          <w:szCs w:val="20"/>
        </w:rPr>
      </w:pPr>
      <w:r w:rsidRPr="00AD4D51">
        <w:rPr>
          <w:rFonts w:ascii="Times New Roman" w:eastAsia="Times New Roman" w:hAnsi="Times New Roman"/>
          <w:bCs/>
          <w:sz w:val="28"/>
          <w:szCs w:val="20"/>
        </w:rPr>
        <w:t xml:space="preserve">- Nhập chính xác thông tin cá nhân theo căn cước công dân hoặc chứng minh nhân dân bao gồm: họ và tên, </w:t>
      </w:r>
      <w:r w:rsidR="005B180A">
        <w:rPr>
          <w:rFonts w:ascii="Times New Roman" w:eastAsia="Times New Roman" w:hAnsi="Times New Roman"/>
          <w:bCs/>
          <w:sz w:val="28"/>
          <w:szCs w:val="20"/>
        </w:rPr>
        <w:t>số c</w:t>
      </w:r>
      <w:r w:rsidR="005B180A" w:rsidRPr="005B180A">
        <w:rPr>
          <w:rFonts w:ascii="Times New Roman" w:eastAsia="Times New Roman" w:hAnsi="Times New Roman"/>
          <w:bCs/>
          <w:sz w:val="28"/>
          <w:szCs w:val="20"/>
        </w:rPr>
        <w:t>ăn cước công dân</w:t>
      </w:r>
      <w:r w:rsidR="005B180A">
        <w:rPr>
          <w:rFonts w:ascii="Times New Roman" w:eastAsia="Times New Roman" w:hAnsi="Times New Roman"/>
          <w:bCs/>
          <w:sz w:val="28"/>
          <w:szCs w:val="20"/>
        </w:rPr>
        <w:t>/chứng minh nhân dân</w:t>
      </w:r>
      <w:r w:rsidR="005B180A" w:rsidRPr="005B180A">
        <w:rPr>
          <w:rFonts w:ascii="Times New Roman" w:eastAsia="Times New Roman" w:hAnsi="Times New Roman"/>
          <w:bCs/>
          <w:sz w:val="28"/>
          <w:szCs w:val="20"/>
        </w:rPr>
        <w:t xml:space="preserve">, </w:t>
      </w:r>
      <w:r w:rsidR="00031D00">
        <w:rPr>
          <w:rFonts w:ascii="Times New Roman" w:eastAsia="Times New Roman" w:hAnsi="Times New Roman"/>
          <w:bCs/>
          <w:sz w:val="28"/>
          <w:szCs w:val="20"/>
        </w:rPr>
        <w:t>E</w:t>
      </w:r>
      <w:r w:rsidR="005B180A" w:rsidRPr="005B180A">
        <w:rPr>
          <w:rFonts w:ascii="Times New Roman" w:eastAsia="Times New Roman" w:hAnsi="Times New Roman"/>
          <w:bCs/>
          <w:sz w:val="28"/>
          <w:szCs w:val="20"/>
        </w:rPr>
        <w:t>mail, số điện thoại</w:t>
      </w:r>
      <w:r w:rsidR="00B77B1B">
        <w:rPr>
          <w:rFonts w:ascii="Times New Roman" w:eastAsia="Times New Roman" w:hAnsi="Times New Roman"/>
          <w:bCs/>
          <w:sz w:val="28"/>
          <w:szCs w:val="20"/>
        </w:rPr>
        <w:t>.</w:t>
      </w:r>
    </w:p>
    <w:p w14:paraId="38590032" w14:textId="073C1542" w:rsidR="00AD4D51" w:rsidRDefault="00AD4D51" w:rsidP="00AD4D51">
      <w:pPr>
        <w:spacing w:before="120" w:after="120" w:line="360" w:lineRule="exact"/>
        <w:ind w:firstLine="720"/>
        <w:jc w:val="both"/>
        <w:rPr>
          <w:rFonts w:ascii="Times New Roman" w:eastAsia="Times New Roman" w:hAnsi="Times New Roman"/>
          <w:bCs/>
          <w:sz w:val="28"/>
          <w:szCs w:val="20"/>
        </w:rPr>
      </w:pPr>
      <w:r w:rsidRPr="00AD4D51">
        <w:rPr>
          <w:rFonts w:ascii="Times New Roman" w:eastAsia="Times New Roman" w:hAnsi="Times New Roman"/>
          <w:bCs/>
          <w:sz w:val="28"/>
          <w:szCs w:val="20"/>
        </w:rPr>
        <w:t xml:space="preserve">- Tích chọn đơn vị công tác (bắt buộc): Phần mềm được cài đặt sẵn danh sách cơ quan, đơn vị (Sở, ngành, UBND huyện,…) để thí sinh tham gia </w:t>
      </w:r>
      <w:r w:rsidR="00031D00">
        <w:rPr>
          <w:rFonts w:ascii="Times New Roman" w:eastAsia="Times New Roman" w:hAnsi="Times New Roman"/>
          <w:bCs/>
          <w:sz w:val="28"/>
          <w:szCs w:val="20"/>
        </w:rPr>
        <w:t>Hội</w:t>
      </w:r>
      <w:r w:rsidRPr="00AD4D51">
        <w:rPr>
          <w:rFonts w:ascii="Times New Roman" w:eastAsia="Times New Roman" w:hAnsi="Times New Roman"/>
          <w:bCs/>
          <w:sz w:val="28"/>
          <w:szCs w:val="20"/>
        </w:rPr>
        <w:t xml:space="preserve"> thi tự chọn, vui </w:t>
      </w:r>
      <w:r>
        <w:rPr>
          <w:rFonts w:ascii="Times New Roman" w:eastAsia="Times New Roman" w:hAnsi="Times New Roman"/>
          <w:bCs/>
          <w:sz w:val="28"/>
          <w:szCs w:val="20"/>
        </w:rPr>
        <w:t>lòng chọn đúng đơn vị tham gia.</w:t>
      </w:r>
    </w:p>
    <w:p w14:paraId="72CEA05F" w14:textId="438E132F" w:rsidR="00BB0672" w:rsidRPr="00BB0672" w:rsidRDefault="00BB0672" w:rsidP="00BB0672">
      <w:pPr>
        <w:spacing w:before="120" w:after="120" w:line="360" w:lineRule="exact"/>
        <w:ind w:firstLine="720"/>
        <w:jc w:val="both"/>
        <w:rPr>
          <w:rFonts w:ascii="Times New Roman" w:eastAsia="Times New Roman" w:hAnsi="Times New Roman"/>
          <w:b/>
          <w:bCs/>
          <w:i/>
          <w:sz w:val="28"/>
          <w:szCs w:val="20"/>
        </w:rPr>
      </w:pPr>
      <w:r w:rsidRPr="00BB0672">
        <w:rPr>
          <w:rFonts w:ascii="Times New Roman" w:eastAsia="Times New Roman" w:hAnsi="Times New Roman"/>
          <w:b/>
          <w:bCs/>
          <w:i/>
          <w:sz w:val="28"/>
          <w:szCs w:val="20"/>
        </w:rPr>
        <w:t xml:space="preserve">(Lưu ý: </w:t>
      </w:r>
      <w:r w:rsidRPr="00BB0672">
        <w:rPr>
          <w:rFonts w:ascii="Times New Roman" w:eastAsia="Times New Roman" w:hAnsi="Times New Roman"/>
          <w:bCs/>
          <w:i/>
          <w:sz w:val="28"/>
          <w:szCs w:val="20"/>
        </w:rPr>
        <w:t>các cơ quan Trung ương đóng trên địa bàn thành phố (Bảo hiểm Xã hội, Công an, Thuế, Hải quan)</w:t>
      </w:r>
      <w:r>
        <w:rPr>
          <w:rFonts w:ascii="Times New Roman" w:eastAsia="Times New Roman" w:hAnsi="Times New Roman"/>
          <w:bCs/>
          <w:i/>
          <w:sz w:val="28"/>
          <w:szCs w:val="20"/>
        </w:rPr>
        <w:t xml:space="preserve"> khi khai báo thông tin </w:t>
      </w:r>
      <w:r w:rsidRPr="00BB0672">
        <w:rPr>
          <w:rFonts w:ascii="Times New Roman" w:eastAsia="Times New Roman" w:hAnsi="Times New Roman"/>
          <w:bCs/>
          <w:i/>
          <w:sz w:val="28"/>
          <w:szCs w:val="20"/>
        </w:rPr>
        <w:t>tại mục “Chọn đơn vị</w:t>
      </w:r>
      <w:r>
        <w:rPr>
          <w:rFonts w:ascii="Times New Roman" w:eastAsia="Times New Roman" w:hAnsi="Times New Roman"/>
          <w:bCs/>
          <w:i/>
          <w:sz w:val="28"/>
          <w:szCs w:val="20"/>
        </w:rPr>
        <w:t xml:space="preserve">” cần thực hiện chọn đúng </w:t>
      </w:r>
      <w:r w:rsidR="00524D74">
        <w:rPr>
          <w:rFonts w:ascii="Times New Roman" w:eastAsia="Times New Roman" w:hAnsi="Times New Roman"/>
          <w:bCs/>
          <w:i/>
          <w:sz w:val="28"/>
          <w:szCs w:val="20"/>
        </w:rPr>
        <w:t xml:space="preserve">theo </w:t>
      </w:r>
      <w:r>
        <w:rPr>
          <w:rFonts w:ascii="Times New Roman" w:eastAsia="Times New Roman" w:hAnsi="Times New Roman"/>
          <w:bCs/>
          <w:i/>
          <w:sz w:val="28"/>
          <w:szCs w:val="20"/>
        </w:rPr>
        <w:t>“Đơn vị chủ quản”</w:t>
      </w:r>
      <w:r w:rsidRPr="00BB0672">
        <w:rPr>
          <w:rFonts w:ascii="Times New Roman" w:eastAsia="Times New Roman" w:hAnsi="Times New Roman"/>
          <w:bCs/>
          <w:i/>
          <w:sz w:val="28"/>
          <w:szCs w:val="20"/>
        </w:rPr>
        <w:t xml:space="preserve">. Ví dụ: Công an </w:t>
      </w:r>
      <w:r w:rsidR="00524D74">
        <w:rPr>
          <w:rFonts w:ascii="Times New Roman" w:eastAsia="Times New Roman" w:hAnsi="Times New Roman"/>
          <w:bCs/>
          <w:i/>
          <w:sz w:val="28"/>
          <w:szCs w:val="20"/>
        </w:rPr>
        <w:t>huyện</w:t>
      </w:r>
      <w:r w:rsidRPr="00BB0672">
        <w:rPr>
          <w:rFonts w:ascii="Times New Roman" w:eastAsia="Times New Roman" w:hAnsi="Times New Roman"/>
          <w:bCs/>
          <w:i/>
          <w:sz w:val="28"/>
          <w:szCs w:val="20"/>
        </w:rPr>
        <w:t xml:space="preserve"> Thủy Nguyên – lựa chọn “Công an thành phố” tại mục “Chọn đơn vị”).</w:t>
      </w:r>
    </w:p>
    <w:p w14:paraId="38658469" w14:textId="6616CC5F" w:rsidR="00AD4D51" w:rsidRDefault="00AD4D51" w:rsidP="00B77B1B">
      <w:pPr>
        <w:spacing w:before="120" w:after="120" w:line="360" w:lineRule="exact"/>
        <w:ind w:firstLine="720"/>
        <w:jc w:val="both"/>
        <w:rPr>
          <w:rFonts w:ascii="Times New Roman" w:eastAsia="Times New Roman" w:hAnsi="Times New Roman"/>
          <w:bCs/>
          <w:sz w:val="28"/>
          <w:szCs w:val="20"/>
        </w:rPr>
      </w:pPr>
      <w:r w:rsidRPr="00AD4D51">
        <w:rPr>
          <w:rFonts w:ascii="Times New Roman" w:eastAsia="Times New Roman" w:hAnsi="Times New Roman"/>
          <w:bCs/>
          <w:sz w:val="28"/>
          <w:szCs w:val="20"/>
        </w:rPr>
        <w:t xml:space="preserve">- Tại mục </w:t>
      </w:r>
      <w:r w:rsidR="00B77B1B">
        <w:rPr>
          <w:rFonts w:ascii="Times New Roman" w:eastAsia="Times New Roman" w:hAnsi="Times New Roman"/>
          <w:bCs/>
          <w:sz w:val="28"/>
          <w:szCs w:val="20"/>
        </w:rPr>
        <w:t>mật khẩu</w:t>
      </w:r>
      <w:r w:rsidRPr="00AD4D51">
        <w:rPr>
          <w:rFonts w:ascii="Times New Roman" w:eastAsia="Times New Roman" w:hAnsi="Times New Roman"/>
          <w:bCs/>
          <w:sz w:val="28"/>
          <w:szCs w:val="20"/>
        </w:rPr>
        <w:t xml:space="preserve">: </w:t>
      </w:r>
      <w:r w:rsidR="00B77B1B" w:rsidRPr="005B180A">
        <w:rPr>
          <w:rFonts w:ascii="Times New Roman" w:eastAsia="Times New Roman" w:hAnsi="Times New Roman"/>
          <w:bCs/>
          <w:sz w:val="28"/>
          <w:szCs w:val="20"/>
        </w:rPr>
        <w:t xml:space="preserve">nhập “Mật khẩu </w:t>
      </w:r>
      <w:r w:rsidR="00031D00">
        <w:rPr>
          <w:rFonts w:ascii="Times New Roman" w:eastAsia="Times New Roman" w:hAnsi="Times New Roman"/>
          <w:bCs/>
          <w:sz w:val="28"/>
          <w:szCs w:val="20"/>
        </w:rPr>
        <w:t>Hội</w:t>
      </w:r>
      <w:r w:rsidR="00B77B1B" w:rsidRPr="005B180A">
        <w:rPr>
          <w:rFonts w:ascii="Times New Roman" w:eastAsia="Times New Roman" w:hAnsi="Times New Roman"/>
          <w:bCs/>
          <w:sz w:val="28"/>
          <w:szCs w:val="20"/>
        </w:rPr>
        <w:t xml:space="preserve"> thi”</w:t>
      </w:r>
      <w:r w:rsidR="00B77B1B">
        <w:rPr>
          <w:rFonts w:ascii="Times New Roman" w:eastAsia="Times New Roman" w:hAnsi="Times New Roman"/>
          <w:bCs/>
          <w:sz w:val="28"/>
          <w:szCs w:val="20"/>
        </w:rPr>
        <w:t xml:space="preserve"> </w:t>
      </w:r>
      <w:r w:rsidR="00B77B1B" w:rsidRPr="00E439F0">
        <w:rPr>
          <w:rFonts w:ascii="Times New Roman" w:eastAsia="Times New Roman" w:hAnsi="Times New Roman"/>
          <w:bCs/>
          <w:i/>
          <w:sz w:val="28"/>
          <w:szCs w:val="20"/>
        </w:rPr>
        <w:t xml:space="preserve">(Mật khẩu </w:t>
      </w:r>
      <w:r w:rsidR="00031D00" w:rsidRPr="00E439F0">
        <w:rPr>
          <w:rFonts w:ascii="Times New Roman" w:eastAsia="Times New Roman" w:hAnsi="Times New Roman"/>
          <w:bCs/>
          <w:i/>
          <w:sz w:val="28"/>
          <w:szCs w:val="20"/>
        </w:rPr>
        <w:t>Hộ</w:t>
      </w:r>
      <w:r w:rsidR="003B6296" w:rsidRPr="00E439F0">
        <w:rPr>
          <w:rFonts w:ascii="Times New Roman" w:eastAsia="Times New Roman" w:hAnsi="Times New Roman"/>
          <w:bCs/>
          <w:i/>
          <w:sz w:val="28"/>
          <w:szCs w:val="20"/>
        </w:rPr>
        <w:t>i thi: 123456</w:t>
      </w:r>
      <w:r w:rsidR="00B77B1B" w:rsidRPr="00E439F0">
        <w:rPr>
          <w:rFonts w:ascii="Times New Roman" w:eastAsia="Times New Roman" w:hAnsi="Times New Roman"/>
          <w:bCs/>
          <w:i/>
          <w:sz w:val="28"/>
          <w:szCs w:val="20"/>
        </w:rPr>
        <w:t>)</w:t>
      </w:r>
      <w:r w:rsidR="00B77B1B" w:rsidRPr="00E439F0">
        <w:rPr>
          <w:rFonts w:ascii="Times New Roman" w:eastAsia="Times New Roman" w:hAnsi="Times New Roman"/>
          <w:bCs/>
          <w:sz w:val="28"/>
          <w:szCs w:val="20"/>
        </w:rPr>
        <w:t>.</w:t>
      </w:r>
    </w:p>
    <w:p w14:paraId="6D06A85E" w14:textId="7EBF7DB9" w:rsidR="005B180A" w:rsidRDefault="00AD4D51" w:rsidP="00AD4D51">
      <w:pPr>
        <w:spacing w:before="120" w:after="120" w:line="360" w:lineRule="exact"/>
        <w:ind w:firstLine="720"/>
        <w:jc w:val="both"/>
        <w:rPr>
          <w:rFonts w:ascii="Times New Roman" w:eastAsia="Times New Roman" w:hAnsi="Times New Roman"/>
          <w:bCs/>
          <w:sz w:val="28"/>
          <w:szCs w:val="20"/>
        </w:rPr>
      </w:pPr>
      <w:r w:rsidRPr="00AD4D51">
        <w:rPr>
          <w:rFonts w:ascii="Times New Roman" w:eastAsia="Times New Roman" w:hAnsi="Times New Roman"/>
          <w:bCs/>
          <w:sz w:val="28"/>
          <w:szCs w:val="20"/>
        </w:rPr>
        <w:t>- Sau khi điền đầy đủ</w:t>
      </w:r>
      <w:r w:rsidR="005B180A">
        <w:rPr>
          <w:rFonts w:ascii="Times New Roman" w:eastAsia="Times New Roman" w:hAnsi="Times New Roman"/>
          <w:bCs/>
          <w:sz w:val="28"/>
          <w:szCs w:val="20"/>
        </w:rPr>
        <w:t xml:space="preserve"> thông tin</w:t>
      </w:r>
      <w:r w:rsidR="00B77B1B">
        <w:rPr>
          <w:rFonts w:ascii="Times New Roman" w:eastAsia="Times New Roman" w:hAnsi="Times New Roman"/>
          <w:bCs/>
          <w:sz w:val="28"/>
          <w:szCs w:val="20"/>
        </w:rPr>
        <w:t xml:space="preserve">, </w:t>
      </w:r>
      <w:r w:rsidR="005B180A">
        <w:rPr>
          <w:rFonts w:ascii="Times New Roman" w:eastAsia="Times New Roman" w:hAnsi="Times New Roman"/>
          <w:bCs/>
          <w:sz w:val="28"/>
          <w:szCs w:val="20"/>
        </w:rPr>
        <w:t xml:space="preserve">chọn mục </w:t>
      </w:r>
      <w:r w:rsidR="005B180A" w:rsidRPr="00B77B1B">
        <w:rPr>
          <w:rFonts w:ascii="Times New Roman" w:eastAsia="Times New Roman" w:hAnsi="Times New Roman"/>
          <w:b/>
          <w:sz w:val="28"/>
          <w:szCs w:val="20"/>
        </w:rPr>
        <w:t>“</w:t>
      </w:r>
      <w:r w:rsidR="00B77B1B" w:rsidRPr="00B77B1B">
        <w:rPr>
          <w:rFonts w:ascii="Times New Roman" w:eastAsia="Times New Roman" w:hAnsi="Times New Roman"/>
          <w:b/>
          <w:sz w:val="28"/>
          <w:szCs w:val="20"/>
        </w:rPr>
        <w:t>Tham gia</w:t>
      </w:r>
      <w:r w:rsidR="005B180A" w:rsidRPr="00B77B1B">
        <w:rPr>
          <w:rFonts w:ascii="Times New Roman" w:eastAsia="Times New Roman" w:hAnsi="Times New Roman"/>
          <w:b/>
          <w:sz w:val="28"/>
          <w:szCs w:val="20"/>
        </w:rPr>
        <w:t>”</w:t>
      </w:r>
      <w:r w:rsidR="00B77B1B">
        <w:rPr>
          <w:rFonts w:ascii="Times New Roman" w:eastAsia="Times New Roman" w:hAnsi="Times New Roman"/>
          <w:bCs/>
          <w:sz w:val="28"/>
          <w:szCs w:val="20"/>
        </w:rPr>
        <w:t xml:space="preserve"> để bắt đầu thi.</w:t>
      </w:r>
    </w:p>
    <w:p w14:paraId="38ACA47A" w14:textId="7A9210FE" w:rsidR="00AD4D51" w:rsidRDefault="00AD4D51" w:rsidP="00AD4D51">
      <w:pPr>
        <w:spacing w:before="120" w:after="120" w:line="360" w:lineRule="exact"/>
        <w:ind w:firstLine="720"/>
        <w:jc w:val="both"/>
        <w:rPr>
          <w:rFonts w:ascii="Times New Roman" w:eastAsia="Times New Roman" w:hAnsi="Times New Roman"/>
          <w:bCs/>
          <w:sz w:val="28"/>
          <w:szCs w:val="20"/>
        </w:rPr>
      </w:pPr>
      <w:r w:rsidRPr="00AD4D51">
        <w:rPr>
          <w:rFonts w:ascii="Times New Roman" w:eastAsia="Times New Roman" w:hAnsi="Times New Roman"/>
          <w:bCs/>
          <w:sz w:val="28"/>
          <w:szCs w:val="20"/>
        </w:rPr>
        <w:t xml:space="preserve">- Thông tin người dự thi đăng ký sẽ là một trong những căn cứ để Ban Tổ chức </w:t>
      </w:r>
      <w:r w:rsidR="00CC1859">
        <w:rPr>
          <w:rFonts w:ascii="Times New Roman" w:eastAsia="Times New Roman" w:hAnsi="Times New Roman"/>
          <w:bCs/>
          <w:sz w:val="28"/>
          <w:szCs w:val="20"/>
        </w:rPr>
        <w:t>H</w:t>
      </w:r>
      <w:r w:rsidR="00031D00">
        <w:rPr>
          <w:rFonts w:ascii="Times New Roman" w:eastAsia="Times New Roman" w:hAnsi="Times New Roman"/>
          <w:bCs/>
          <w:sz w:val="28"/>
          <w:szCs w:val="20"/>
        </w:rPr>
        <w:t>ội</w:t>
      </w:r>
      <w:r w:rsidRPr="00AD4D51">
        <w:rPr>
          <w:rFonts w:ascii="Times New Roman" w:eastAsia="Times New Roman" w:hAnsi="Times New Roman"/>
          <w:bCs/>
          <w:sz w:val="28"/>
          <w:szCs w:val="20"/>
        </w:rPr>
        <w:t xml:space="preserve"> thi xét trao giải. Các trường hợp không khai báo đầy đủ thông tin theo yêu cầu sẽ không được tham gia xét giải. Mọi thay đổi về thông tin đăng ký của người dự thi trong quá trình diễn ra </w:t>
      </w:r>
      <w:r w:rsidR="00031D00">
        <w:rPr>
          <w:rFonts w:ascii="Times New Roman" w:eastAsia="Times New Roman" w:hAnsi="Times New Roman"/>
          <w:bCs/>
          <w:sz w:val="28"/>
          <w:szCs w:val="20"/>
        </w:rPr>
        <w:t>Hội</w:t>
      </w:r>
      <w:r w:rsidRPr="00AD4D51">
        <w:rPr>
          <w:rFonts w:ascii="Times New Roman" w:eastAsia="Times New Roman" w:hAnsi="Times New Roman"/>
          <w:bCs/>
          <w:sz w:val="28"/>
          <w:szCs w:val="20"/>
        </w:rPr>
        <w:t xml:space="preserve"> thi cần được thông báo kịp thời cho Ban Tổ chức </w:t>
      </w:r>
      <w:r w:rsidR="00031D00">
        <w:rPr>
          <w:rFonts w:ascii="Times New Roman" w:eastAsia="Times New Roman" w:hAnsi="Times New Roman"/>
          <w:bCs/>
          <w:sz w:val="28"/>
          <w:szCs w:val="20"/>
        </w:rPr>
        <w:t>Hội</w:t>
      </w:r>
      <w:r w:rsidRPr="00AD4D51">
        <w:rPr>
          <w:rFonts w:ascii="Times New Roman" w:eastAsia="Times New Roman" w:hAnsi="Times New Roman"/>
          <w:bCs/>
          <w:sz w:val="28"/>
          <w:szCs w:val="20"/>
        </w:rPr>
        <w:t xml:space="preserve"> thi (qua Sở Nội vụ)</w:t>
      </w:r>
      <w:r>
        <w:rPr>
          <w:rFonts w:ascii="Times New Roman" w:eastAsia="Times New Roman" w:hAnsi="Times New Roman"/>
          <w:bCs/>
          <w:sz w:val="28"/>
          <w:szCs w:val="20"/>
        </w:rPr>
        <w:t>.</w:t>
      </w:r>
    </w:p>
    <w:p w14:paraId="2E55E901" w14:textId="2245A9D8" w:rsidR="00AD4D51" w:rsidRDefault="00AD4D51" w:rsidP="00AD4D51">
      <w:pPr>
        <w:spacing w:before="120" w:after="120" w:line="360" w:lineRule="exact"/>
        <w:ind w:firstLine="720"/>
        <w:jc w:val="both"/>
        <w:rPr>
          <w:rFonts w:ascii="Times New Roman" w:eastAsia="Times New Roman" w:hAnsi="Times New Roman"/>
          <w:bCs/>
          <w:sz w:val="28"/>
          <w:szCs w:val="20"/>
        </w:rPr>
      </w:pPr>
      <w:r w:rsidRPr="00AD4D51">
        <w:rPr>
          <w:rFonts w:ascii="Times New Roman" w:eastAsia="Times New Roman" w:hAnsi="Times New Roman"/>
          <w:bCs/>
          <w:sz w:val="28"/>
          <w:szCs w:val="20"/>
        </w:rPr>
        <w:t xml:space="preserve">(4) Bước 4: Vào thi Thí sinh trả lời lần lượt </w:t>
      </w:r>
      <w:r w:rsidR="005B180A">
        <w:rPr>
          <w:rFonts w:ascii="Times New Roman" w:eastAsia="Times New Roman" w:hAnsi="Times New Roman"/>
          <w:bCs/>
          <w:sz w:val="28"/>
          <w:szCs w:val="20"/>
        </w:rPr>
        <w:t>10</w:t>
      </w:r>
      <w:r w:rsidRPr="00AD4D51">
        <w:rPr>
          <w:rFonts w:ascii="Times New Roman" w:eastAsia="Times New Roman" w:hAnsi="Times New Roman"/>
          <w:bCs/>
          <w:sz w:val="28"/>
          <w:szCs w:val="20"/>
        </w:rPr>
        <w:t xml:space="preserve"> câu hỏi trắc nghiệm </w:t>
      </w:r>
      <w:r w:rsidR="005B180A">
        <w:rPr>
          <w:rFonts w:ascii="Times New Roman" w:eastAsia="Times New Roman" w:hAnsi="Times New Roman"/>
          <w:bCs/>
          <w:sz w:val="28"/>
          <w:szCs w:val="20"/>
        </w:rPr>
        <w:t xml:space="preserve">trong thời gian 10 phút và trả lời 01 </w:t>
      </w:r>
      <w:r w:rsidR="005B180A" w:rsidRPr="005B180A">
        <w:rPr>
          <w:rFonts w:ascii="Times New Roman" w:eastAsia="Times New Roman" w:hAnsi="Times New Roman"/>
          <w:bCs/>
          <w:sz w:val="28"/>
          <w:szCs w:val="20"/>
        </w:rPr>
        <w:t>câu hỏi dự đoán số người tham gia dự đoán đúng tất cả 10 câu hỏi trắc nghiệm trong mỗi đợt thi</w:t>
      </w:r>
      <w:r w:rsidR="005B180A">
        <w:rPr>
          <w:rFonts w:ascii="Times New Roman" w:eastAsia="Times New Roman" w:hAnsi="Times New Roman"/>
          <w:bCs/>
          <w:sz w:val="28"/>
          <w:szCs w:val="20"/>
        </w:rPr>
        <w:t xml:space="preserve"> trong thời gian 30 giây. Với 10 câu hỏi trắc nghiệm, tích chọn vào đáp án </w:t>
      </w:r>
      <w:r w:rsidR="00B77B1B">
        <w:rPr>
          <w:rFonts w:ascii="Times New Roman" w:eastAsia="Times New Roman" w:hAnsi="Times New Roman"/>
          <w:bCs/>
          <w:sz w:val="28"/>
          <w:szCs w:val="20"/>
        </w:rPr>
        <w:t>A</w:t>
      </w:r>
      <w:r w:rsidR="005B180A">
        <w:rPr>
          <w:rFonts w:ascii="Times New Roman" w:eastAsia="Times New Roman" w:hAnsi="Times New Roman"/>
          <w:bCs/>
          <w:sz w:val="28"/>
          <w:szCs w:val="20"/>
        </w:rPr>
        <w:t xml:space="preserve">, </w:t>
      </w:r>
      <w:r w:rsidR="00B77B1B">
        <w:rPr>
          <w:rFonts w:ascii="Times New Roman" w:eastAsia="Times New Roman" w:hAnsi="Times New Roman"/>
          <w:bCs/>
          <w:sz w:val="28"/>
          <w:szCs w:val="20"/>
        </w:rPr>
        <w:t>B</w:t>
      </w:r>
      <w:r w:rsidR="005B180A">
        <w:rPr>
          <w:rFonts w:ascii="Times New Roman" w:eastAsia="Times New Roman" w:hAnsi="Times New Roman"/>
          <w:bCs/>
          <w:sz w:val="28"/>
          <w:szCs w:val="20"/>
        </w:rPr>
        <w:t xml:space="preserve">, </w:t>
      </w:r>
      <w:r w:rsidR="00B77B1B">
        <w:rPr>
          <w:rFonts w:ascii="Times New Roman" w:eastAsia="Times New Roman" w:hAnsi="Times New Roman"/>
          <w:bCs/>
          <w:sz w:val="28"/>
          <w:szCs w:val="20"/>
        </w:rPr>
        <w:t>C</w:t>
      </w:r>
      <w:r w:rsidR="005B180A">
        <w:rPr>
          <w:rFonts w:ascii="Times New Roman" w:eastAsia="Times New Roman" w:hAnsi="Times New Roman"/>
          <w:bCs/>
          <w:sz w:val="28"/>
          <w:szCs w:val="20"/>
        </w:rPr>
        <w:t xml:space="preserve">, </w:t>
      </w:r>
      <w:r w:rsidR="00B77B1B">
        <w:rPr>
          <w:rFonts w:ascii="Times New Roman" w:eastAsia="Times New Roman" w:hAnsi="Times New Roman"/>
          <w:bCs/>
          <w:sz w:val="28"/>
          <w:szCs w:val="20"/>
        </w:rPr>
        <w:t>D</w:t>
      </w:r>
      <w:r w:rsidRPr="00AD4D51">
        <w:rPr>
          <w:rFonts w:ascii="Times New Roman" w:eastAsia="Times New Roman" w:hAnsi="Times New Roman"/>
          <w:bCs/>
          <w:sz w:val="28"/>
          <w:szCs w:val="20"/>
        </w:rPr>
        <w:t xml:space="preserve"> xuất hiện trên màn hình, chọn 01 đáp án chính xác nhất. Thời gian sẽ được đếm ngược, khi hết thời gian làm bài, phần mềm sẽ tự động k</w:t>
      </w:r>
      <w:r w:rsidR="005B180A">
        <w:rPr>
          <w:rFonts w:ascii="Times New Roman" w:eastAsia="Times New Roman" w:hAnsi="Times New Roman"/>
          <w:bCs/>
          <w:sz w:val="28"/>
          <w:szCs w:val="20"/>
        </w:rPr>
        <w:t>ết thúc bài dự thi của thí sinh</w:t>
      </w:r>
      <w:r w:rsidRPr="00AD4D51">
        <w:rPr>
          <w:rFonts w:ascii="Times New Roman" w:eastAsia="Times New Roman" w:hAnsi="Times New Roman"/>
          <w:bCs/>
          <w:sz w:val="28"/>
          <w:szCs w:val="20"/>
        </w:rPr>
        <w:t>, trong thời gian làm bài thí sinh có thể thay đổi đáp</w:t>
      </w:r>
      <w:r>
        <w:rPr>
          <w:rFonts w:ascii="Times New Roman" w:eastAsia="Times New Roman" w:hAnsi="Times New Roman"/>
          <w:bCs/>
          <w:sz w:val="28"/>
          <w:szCs w:val="20"/>
        </w:rPr>
        <w:t xml:space="preserve"> án những câu đã chọn trước đó.</w:t>
      </w:r>
    </w:p>
    <w:p w14:paraId="7FFC617D" w14:textId="77777777" w:rsidR="00AD4D51" w:rsidRDefault="00AD4D51" w:rsidP="00AD4D51">
      <w:pPr>
        <w:spacing w:before="120" w:after="120" w:line="360" w:lineRule="exact"/>
        <w:ind w:firstLine="720"/>
        <w:jc w:val="both"/>
        <w:rPr>
          <w:rFonts w:ascii="Times New Roman" w:eastAsia="Times New Roman" w:hAnsi="Times New Roman"/>
          <w:bCs/>
          <w:sz w:val="28"/>
          <w:szCs w:val="20"/>
        </w:rPr>
      </w:pPr>
      <w:r w:rsidRPr="00AD4D51">
        <w:rPr>
          <w:rFonts w:ascii="Times New Roman" w:eastAsia="Times New Roman" w:hAnsi="Times New Roman"/>
          <w:bCs/>
          <w:sz w:val="28"/>
          <w:szCs w:val="20"/>
        </w:rPr>
        <w:t>Bài dự thi chỉ được xem là hợp lệ khi người dự thi trả lời đầy đủ các câu hỏi</w:t>
      </w:r>
      <w:r>
        <w:rPr>
          <w:rFonts w:ascii="Times New Roman" w:eastAsia="Times New Roman" w:hAnsi="Times New Roman"/>
          <w:bCs/>
          <w:sz w:val="28"/>
          <w:szCs w:val="20"/>
        </w:rPr>
        <w:t xml:space="preserve"> và đảm bảo thời gian quy định.</w:t>
      </w:r>
    </w:p>
    <w:p w14:paraId="5A59E3A6" w14:textId="77777777" w:rsidR="00AD4D51" w:rsidRDefault="00AD4D51" w:rsidP="00AD4D51">
      <w:pPr>
        <w:spacing w:before="120" w:after="120" w:line="360" w:lineRule="exact"/>
        <w:ind w:firstLine="720"/>
        <w:jc w:val="both"/>
        <w:rPr>
          <w:rFonts w:ascii="Times New Roman" w:eastAsia="Times New Roman" w:hAnsi="Times New Roman"/>
          <w:bCs/>
          <w:sz w:val="28"/>
          <w:szCs w:val="20"/>
        </w:rPr>
      </w:pPr>
      <w:r w:rsidRPr="00AD4D51">
        <w:rPr>
          <w:rFonts w:ascii="Times New Roman" w:eastAsia="Times New Roman" w:hAnsi="Times New Roman"/>
          <w:bCs/>
          <w:sz w:val="28"/>
          <w:szCs w:val="20"/>
        </w:rPr>
        <w:t xml:space="preserve">Sau khi hoàn thành xong bài dự thi, chọn “Nộp bài” để gửi kết quả, hệ thống sẽ tự động cho người thi biết kết quả bài thi trắc nghiệm của mình (số điểm đạt </w:t>
      </w:r>
      <w:r w:rsidRPr="00AD4D51">
        <w:rPr>
          <w:rFonts w:ascii="Times New Roman" w:eastAsia="Times New Roman" w:hAnsi="Times New Roman"/>
          <w:bCs/>
          <w:sz w:val="28"/>
          <w:szCs w:val="20"/>
        </w:rPr>
        <w:lastRenderedPageBreak/>
        <w:t>được và tổng số thời gian hoàn thành bài thi). Hết thời gian thi, nếu thí sinh không chọn nộp bài hệ thống sẽ tự động kế</w:t>
      </w:r>
      <w:r>
        <w:rPr>
          <w:rFonts w:ascii="Times New Roman" w:eastAsia="Times New Roman" w:hAnsi="Times New Roman"/>
          <w:bCs/>
          <w:sz w:val="28"/>
          <w:szCs w:val="20"/>
        </w:rPr>
        <w:t>t thúc nộp bài thi.</w:t>
      </w:r>
    </w:p>
    <w:p w14:paraId="16CC0A4E" w14:textId="77777777" w:rsidR="00AD4D51" w:rsidRDefault="00AD4D51" w:rsidP="00AD4D51">
      <w:pPr>
        <w:spacing w:before="120" w:after="120" w:line="360" w:lineRule="exact"/>
        <w:ind w:firstLine="720"/>
        <w:jc w:val="both"/>
        <w:rPr>
          <w:rFonts w:ascii="Times New Roman" w:eastAsia="Times New Roman" w:hAnsi="Times New Roman"/>
          <w:bCs/>
          <w:sz w:val="28"/>
          <w:szCs w:val="20"/>
        </w:rPr>
      </w:pPr>
      <w:r w:rsidRPr="00AD4D51">
        <w:rPr>
          <w:rFonts w:ascii="Times New Roman" w:eastAsia="Times New Roman" w:hAnsi="Times New Roman"/>
          <w:b/>
          <w:bCs/>
          <w:sz w:val="28"/>
          <w:szCs w:val="20"/>
        </w:rPr>
        <w:t>2. Một số nội dung lưu ý:</w:t>
      </w:r>
    </w:p>
    <w:p w14:paraId="17CF7CB2" w14:textId="5E09E1A7" w:rsidR="00AD4D51" w:rsidRDefault="00AD4D51" w:rsidP="00AD4D51">
      <w:pPr>
        <w:spacing w:before="120" w:after="120" w:line="360" w:lineRule="exact"/>
        <w:ind w:firstLine="720"/>
        <w:jc w:val="both"/>
        <w:rPr>
          <w:rFonts w:ascii="Times New Roman" w:eastAsia="Times New Roman" w:hAnsi="Times New Roman"/>
          <w:bCs/>
          <w:sz w:val="28"/>
          <w:szCs w:val="20"/>
        </w:rPr>
      </w:pPr>
      <w:r w:rsidRPr="00AD4D51">
        <w:rPr>
          <w:rFonts w:ascii="Times New Roman" w:eastAsia="Times New Roman" w:hAnsi="Times New Roman"/>
          <w:bCs/>
          <w:sz w:val="28"/>
          <w:szCs w:val="20"/>
        </w:rPr>
        <w:t xml:space="preserve">Ban Tổ chức </w:t>
      </w:r>
      <w:r w:rsidR="00031D00">
        <w:rPr>
          <w:rFonts w:ascii="Times New Roman" w:eastAsia="Times New Roman" w:hAnsi="Times New Roman"/>
          <w:bCs/>
          <w:sz w:val="28"/>
          <w:szCs w:val="20"/>
        </w:rPr>
        <w:t>Hội</w:t>
      </w:r>
      <w:r w:rsidRPr="00AD4D51">
        <w:rPr>
          <w:rFonts w:ascii="Times New Roman" w:eastAsia="Times New Roman" w:hAnsi="Times New Roman"/>
          <w:bCs/>
          <w:sz w:val="28"/>
          <w:szCs w:val="20"/>
        </w:rPr>
        <w:t xml:space="preserve"> thi sẽ loại bỏ và không công nhận kết quả thi, không giải quyết khiếu nại đối với người d</w:t>
      </w:r>
      <w:r>
        <w:rPr>
          <w:rFonts w:ascii="Times New Roman" w:eastAsia="Times New Roman" w:hAnsi="Times New Roman"/>
          <w:bCs/>
          <w:sz w:val="28"/>
          <w:szCs w:val="20"/>
        </w:rPr>
        <w:t>ự thi trong các trường hợp sau:</w:t>
      </w:r>
    </w:p>
    <w:p w14:paraId="7990751D" w14:textId="77777777" w:rsidR="00AD4D51" w:rsidRDefault="00AD4D51" w:rsidP="00AD4D51">
      <w:pPr>
        <w:spacing w:before="120" w:after="120" w:line="360" w:lineRule="exact"/>
        <w:ind w:firstLine="720"/>
        <w:jc w:val="both"/>
        <w:rPr>
          <w:rFonts w:ascii="Times New Roman" w:eastAsia="Times New Roman" w:hAnsi="Times New Roman"/>
          <w:bCs/>
          <w:sz w:val="28"/>
          <w:szCs w:val="20"/>
        </w:rPr>
      </w:pPr>
      <w:r w:rsidRPr="00AD4D51">
        <w:rPr>
          <w:rFonts w:ascii="Times New Roman" w:eastAsia="Times New Roman" w:hAnsi="Times New Roman"/>
          <w:bCs/>
          <w:sz w:val="28"/>
          <w:szCs w:val="20"/>
        </w:rPr>
        <w:t>a) Sử dụng thôn</w:t>
      </w:r>
      <w:r>
        <w:rPr>
          <w:rFonts w:ascii="Times New Roman" w:eastAsia="Times New Roman" w:hAnsi="Times New Roman"/>
          <w:bCs/>
          <w:sz w:val="28"/>
          <w:szCs w:val="20"/>
        </w:rPr>
        <w:t>g tin của người khác để dự thi;</w:t>
      </w:r>
    </w:p>
    <w:p w14:paraId="1697BCA1" w14:textId="77777777" w:rsidR="00AD4D51" w:rsidRDefault="00AD4D51" w:rsidP="00AD4D51">
      <w:pPr>
        <w:spacing w:before="120" w:after="120" w:line="360" w:lineRule="exact"/>
        <w:ind w:firstLine="720"/>
        <w:jc w:val="both"/>
        <w:rPr>
          <w:rFonts w:ascii="Times New Roman" w:eastAsia="Times New Roman" w:hAnsi="Times New Roman"/>
          <w:bCs/>
          <w:sz w:val="28"/>
          <w:szCs w:val="20"/>
        </w:rPr>
      </w:pPr>
      <w:r w:rsidRPr="00AD4D51">
        <w:rPr>
          <w:rFonts w:ascii="Times New Roman" w:eastAsia="Times New Roman" w:hAnsi="Times New Roman"/>
          <w:bCs/>
          <w:sz w:val="28"/>
          <w:szCs w:val="20"/>
        </w:rPr>
        <w:t xml:space="preserve">b) Nhờ người khác thi hộ </w:t>
      </w:r>
      <w:r>
        <w:rPr>
          <w:rFonts w:ascii="Times New Roman" w:eastAsia="Times New Roman" w:hAnsi="Times New Roman"/>
          <w:bCs/>
          <w:sz w:val="28"/>
          <w:szCs w:val="20"/>
        </w:rPr>
        <w:t>hoặc thi hộ người khác;</w:t>
      </w:r>
    </w:p>
    <w:p w14:paraId="23BD17CD" w14:textId="306DB286" w:rsidR="00AD4D51" w:rsidRDefault="00AD4D51" w:rsidP="00AD4D51">
      <w:pPr>
        <w:spacing w:before="120" w:after="120" w:line="360" w:lineRule="exact"/>
        <w:ind w:firstLine="720"/>
        <w:jc w:val="both"/>
        <w:rPr>
          <w:rFonts w:ascii="Times New Roman" w:eastAsia="Times New Roman" w:hAnsi="Times New Roman"/>
          <w:bCs/>
          <w:sz w:val="28"/>
          <w:szCs w:val="20"/>
        </w:rPr>
      </w:pPr>
      <w:r w:rsidRPr="00AD4D51">
        <w:rPr>
          <w:rFonts w:ascii="Times New Roman" w:eastAsia="Times New Roman" w:hAnsi="Times New Roman"/>
          <w:bCs/>
          <w:sz w:val="28"/>
          <w:szCs w:val="20"/>
        </w:rPr>
        <w:t>c) Tham gia dự thi không đúng the</w:t>
      </w:r>
      <w:r>
        <w:rPr>
          <w:rFonts w:ascii="Times New Roman" w:eastAsia="Times New Roman" w:hAnsi="Times New Roman"/>
          <w:bCs/>
          <w:sz w:val="28"/>
          <w:szCs w:val="20"/>
        </w:rPr>
        <w:t xml:space="preserve">o quy định tại </w:t>
      </w:r>
      <w:r w:rsidR="002E761D">
        <w:rPr>
          <w:rFonts w:ascii="Times New Roman" w:eastAsia="Times New Roman" w:hAnsi="Times New Roman"/>
          <w:bCs/>
          <w:sz w:val="28"/>
          <w:szCs w:val="20"/>
        </w:rPr>
        <w:t>T</w:t>
      </w:r>
      <w:r>
        <w:rPr>
          <w:rFonts w:ascii="Times New Roman" w:eastAsia="Times New Roman" w:hAnsi="Times New Roman"/>
          <w:bCs/>
          <w:sz w:val="28"/>
          <w:szCs w:val="20"/>
        </w:rPr>
        <w:t xml:space="preserve">hể lệ </w:t>
      </w:r>
      <w:r w:rsidR="00031D00">
        <w:rPr>
          <w:rFonts w:ascii="Times New Roman" w:eastAsia="Times New Roman" w:hAnsi="Times New Roman"/>
          <w:bCs/>
          <w:sz w:val="28"/>
          <w:szCs w:val="20"/>
        </w:rPr>
        <w:t>Hội</w:t>
      </w:r>
      <w:r>
        <w:rPr>
          <w:rFonts w:ascii="Times New Roman" w:eastAsia="Times New Roman" w:hAnsi="Times New Roman"/>
          <w:bCs/>
          <w:sz w:val="28"/>
          <w:szCs w:val="20"/>
        </w:rPr>
        <w:t xml:space="preserve"> thi;</w:t>
      </w:r>
    </w:p>
    <w:p w14:paraId="40EDF59C" w14:textId="77777777" w:rsidR="00AD4D51" w:rsidRDefault="00AD4D51" w:rsidP="00AD4D51">
      <w:pPr>
        <w:spacing w:before="120" w:after="120" w:line="360" w:lineRule="exact"/>
        <w:ind w:firstLine="720"/>
        <w:jc w:val="both"/>
        <w:rPr>
          <w:rFonts w:ascii="Times New Roman" w:eastAsia="Times New Roman" w:hAnsi="Times New Roman"/>
          <w:bCs/>
          <w:sz w:val="28"/>
          <w:szCs w:val="20"/>
        </w:rPr>
      </w:pPr>
      <w:r w:rsidRPr="00AD4D51">
        <w:rPr>
          <w:rFonts w:ascii="Times New Roman" w:eastAsia="Times New Roman" w:hAnsi="Times New Roman"/>
          <w:bCs/>
          <w:sz w:val="28"/>
          <w:szCs w:val="20"/>
        </w:rPr>
        <w:t>d) Các trường hợp có dấu hiệu</w:t>
      </w:r>
      <w:r>
        <w:rPr>
          <w:rFonts w:ascii="Times New Roman" w:eastAsia="Times New Roman" w:hAnsi="Times New Roman"/>
          <w:bCs/>
          <w:sz w:val="28"/>
          <w:szCs w:val="20"/>
        </w:rPr>
        <w:t xml:space="preserve"> can thiệp của phần mềm thứ ba;</w:t>
      </w:r>
    </w:p>
    <w:p w14:paraId="285D0842" w14:textId="6EC92670" w:rsidR="00AD4D51" w:rsidRDefault="00AD4D51" w:rsidP="00AD4D51">
      <w:pPr>
        <w:spacing w:before="120" w:after="120" w:line="360" w:lineRule="exact"/>
        <w:ind w:firstLine="720"/>
        <w:jc w:val="both"/>
        <w:rPr>
          <w:rFonts w:ascii="Times New Roman" w:eastAsia="Times New Roman" w:hAnsi="Times New Roman"/>
          <w:bCs/>
          <w:sz w:val="28"/>
          <w:szCs w:val="20"/>
        </w:rPr>
      </w:pPr>
      <w:r w:rsidRPr="00AD4D51">
        <w:rPr>
          <w:rFonts w:ascii="Times New Roman" w:eastAsia="Times New Roman" w:hAnsi="Times New Roman"/>
          <w:bCs/>
          <w:sz w:val="28"/>
          <w:szCs w:val="20"/>
        </w:rPr>
        <w:t xml:space="preserve">đ) Có hành vi khác vi phạm về đạo đức, thuần phong mĩ tục; làm ảnh hưởng đến tính nghiêm túc, công bằng, khách quan và </w:t>
      </w:r>
      <w:r>
        <w:rPr>
          <w:rFonts w:ascii="Times New Roman" w:eastAsia="Times New Roman" w:hAnsi="Times New Roman"/>
          <w:bCs/>
          <w:sz w:val="28"/>
          <w:szCs w:val="20"/>
        </w:rPr>
        <w:t xml:space="preserve">an toàn thông tin của </w:t>
      </w:r>
      <w:r w:rsidR="00031D00">
        <w:rPr>
          <w:rFonts w:ascii="Times New Roman" w:eastAsia="Times New Roman" w:hAnsi="Times New Roman"/>
          <w:bCs/>
          <w:sz w:val="28"/>
          <w:szCs w:val="20"/>
        </w:rPr>
        <w:t>Hội</w:t>
      </w:r>
      <w:r>
        <w:rPr>
          <w:rFonts w:ascii="Times New Roman" w:eastAsia="Times New Roman" w:hAnsi="Times New Roman"/>
          <w:bCs/>
          <w:sz w:val="28"/>
          <w:szCs w:val="20"/>
        </w:rPr>
        <w:t xml:space="preserve"> thi;</w:t>
      </w:r>
    </w:p>
    <w:p w14:paraId="1772F059" w14:textId="33D0A710" w:rsidR="00F81611" w:rsidRDefault="00AD4D51" w:rsidP="00AD4D51">
      <w:pPr>
        <w:spacing w:before="120" w:after="120" w:line="360" w:lineRule="exact"/>
        <w:ind w:firstLine="720"/>
        <w:jc w:val="both"/>
        <w:rPr>
          <w:rFonts w:ascii="Times New Roman" w:eastAsia="Times New Roman" w:hAnsi="Times New Roman"/>
          <w:bCs/>
          <w:sz w:val="28"/>
          <w:szCs w:val="20"/>
        </w:rPr>
      </w:pPr>
      <w:r w:rsidRPr="00AD4D51">
        <w:rPr>
          <w:rFonts w:ascii="Times New Roman" w:eastAsia="Times New Roman" w:hAnsi="Times New Roman"/>
          <w:bCs/>
          <w:sz w:val="28"/>
          <w:szCs w:val="20"/>
        </w:rPr>
        <w:t xml:space="preserve">e) Ban Tổ chức </w:t>
      </w:r>
      <w:r w:rsidR="00031D00">
        <w:rPr>
          <w:rFonts w:ascii="Times New Roman" w:eastAsia="Times New Roman" w:hAnsi="Times New Roman"/>
          <w:bCs/>
          <w:sz w:val="28"/>
          <w:szCs w:val="20"/>
        </w:rPr>
        <w:t>Hội</w:t>
      </w:r>
      <w:r w:rsidRPr="00AD4D51">
        <w:rPr>
          <w:rFonts w:ascii="Times New Roman" w:eastAsia="Times New Roman" w:hAnsi="Times New Roman"/>
          <w:bCs/>
          <w:sz w:val="28"/>
          <w:szCs w:val="20"/>
        </w:rPr>
        <w:t xml:space="preserve"> thi không chịu trách nhiệm trong các trường hợp phát sinh khách quan do thiên tai, bão lũ, sự cố điện lưới, viễn thông, tác động mất kết nối truy cập Internet, ảnh hưởng đến kết quả trả lời câu hỏi </w:t>
      </w:r>
      <w:r w:rsidR="00F81611">
        <w:rPr>
          <w:rFonts w:ascii="Times New Roman" w:eastAsia="Times New Roman" w:hAnsi="Times New Roman"/>
          <w:bCs/>
          <w:sz w:val="28"/>
          <w:szCs w:val="20"/>
        </w:rPr>
        <w:t>trắc nghiệm của người dự thi;</w:t>
      </w:r>
    </w:p>
    <w:p w14:paraId="233FF861" w14:textId="47C3FA4F" w:rsidR="00F81611" w:rsidRDefault="00AD4D51" w:rsidP="00AD4D51">
      <w:pPr>
        <w:spacing w:before="120" w:after="120" w:line="360" w:lineRule="exact"/>
        <w:ind w:firstLine="720"/>
        <w:jc w:val="both"/>
        <w:rPr>
          <w:rFonts w:ascii="Times New Roman" w:eastAsia="Times New Roman" w:hAnsi="Times New Roman"/>
          <w:bCs/>
          <w:sz w:val="28"/>
          <w:szCs w:val="20"/>
        </w:rPr>
      </w:pPr>
      <w:r w:rsidRPr="00AD4D51">
        <w:rPr>
          <w:rFonts w:ascii="Times New Roman" w:eastAsia="Times New Roman" w:hAnsi="Times New Roman"/>
          <w:bCs/>
          <w:sz w:val="28"/>
          <w:szCs w:val="20"/>
        </w:rPr>
        <w:t xml:space="preserve">f) Trường hợp có khiếu nại liên quan đến </w:t>
      </w:r>
      <w:r w:rsidR="00031D00">
        <w:rPr>
          <w:rFonts w:ascii="Times New Roman" w:eastAsia="Times New Roman" w:hAnsi="Times New Roman"/>
          <w:bCs/>
          <w:sz w:val="28"/>
          <w:szCs w:val="20"/>
        </w:rPr>
        <w:t>Hội</w:t>
      </w:r>
      <w:r w:rsidRPr="00AD4D51">
        <w:rPr>
          <w:rFonts w:ascii="Times New Roman" w:eastAsia="Times New Roman" w:hAnsi="Times New Roman"/>
          <w:bCs/>
          <w:sz w:val="28"/>
          <w:szCs w:val="20"/>
        </w:rPr>
        <w:t xml:space="preserve"> thi, người khiếu nại gửi văn bản đến Ban Tổ chức </w:t>
      </w:r>
      <w:r w:rsidR="00031D00">
        <w:rPr>
          <w:rFonts w:ascii="Times New Roman" w:eastAsia="Times New Roman" w:hAnsi="Times New Roman"/>
          <w:bCs/>
          <w:sz w:val="28"/>
          <w:szCs w:val="20"/>
        </w:rPr>
        <w:t>Hội</w:t>
      </w:r>
      <w:r w:rsidRPr="00AD4D51">
        <w:rPr>
          <w:rFonts w:ascii="Times New Roman" w:eastAsia="Times New Roman" w:hAnsi="Times New Roman"/>
          <w:bCs/>
          <w:sz w:val="28"/>
          <w:szCs w:val="20"/>
        </w:rPr>
        <w:t xml:space="preserve"> thi trong vòng 03 ngày kể từ ngày công bố kết quả thi; Ban Tổ chức </w:t>
      </w:r>
      <w:r w:rsidR="00031D00">
        <w:rPr>
          <w:rFonts w:ascii="Times New Roman" w:eastAsia="Times New Roman" w:hAnsi="Times New Roman"/>
          <w:bCs/>
          <w:sz w:val="28"/>
          <w:szCs w:val="20"/>
        </w:rPr>
        <w:t>Hội</w:t>
      </w:r>
      <w:r w:rsidRPr="00AD4D51">
        <w:rPr>
          <w:rFonts w:ascii="Times New Roman" w:eastAsia="Times New Roman" w:hAnsi="Times New Roman"/>
          <w:bCs/>
          <w:sz w:val="28"/>
          <w:szCs w:val="20"/>
        </w:rPr>
        <w:t xml:space="preserve"> thi xem xét, giải quyết trong vòng 05 ngày kể từ ngày nhận được khiếu nại. Ban Tổ chức </w:t>
      </w:r>
      <w:r w:rsidR="00031D00">
        <w:rPr>
          <w:rFonts w:ascii="Times New Roman" w:eastAsia="Times New Roman" w:hAnsi="Times New Roman"/>
          <w:bCs/>
          <w:sz w:val="28"/>
          <w:szCs w:val="20"/>
        </w:rPr>
        <w:t>Hội</w:t>
      </w:r>
      <w:r w:rsidRPr="00AD4D51">
        <w:rPr>
          <w:rFonts w:ascii="Times New Roman" w:eastAsia="Times New Roman" w:hAnsi="Times New Roman"/>
          <w:bCs/>
          <w:sz w:val="28"/>
          <w:szCs w:val="20"/>
        </w:rPr>
        <w:t xml:space="preserve"> thi xem xét, căn cứ vào dữ liệu tham gia dự thi của thí sinh lưu trữ trên hệ thống để làm căn cứ quyết định giải quyết khiếu nại. Quyết định giải quyết khiếu nại của Ban Tổ chức </w:t>
      </w:r>
      <w:r w:rsidR="00031D00">
        <w:rPr>
          <w:rFonts w:ascii="Times New Roman" w:eastAsia="Times New Roman" w:hAnsi="Times New Roman"/>
          <w:bCs/>
          <w:sz w:val="28"/>
          <w:szCs w:val="20"/>
        </w:rPr>
        <w:t>Hội</w:t>
      </w:r>
      <w:r w:rsidRPr="00AD4D51">
        <w:rPr>
          <w:rFonts w:ascii="Times New Roman" w:eastAsia="Times New Roman" w:hAnsi="Times New Roman"/>
          <w:bCs/>
          <w:sz w:val="28"/>
          <w:szCs w:val="20"/>
        </w:rPr>
        <w:t xml:space="preserve"> thi là quyết định cuối cùn</w:t>
      </w:r>
      <w:r w:rsidR="00F81611">
        <w:rPr>
          <w:rFonts w:ascii="Times New Roman" w:eastAsia="Times New Roman" w:hAnsi="Times New Roman"/>
          <w:bCs/>
          <w:sz w:val="28"/>
          <w:szCs w:val="20"/>
        </w:rPr>
        <w:t>g, có hiệu lực thi hành.</w:t>
      </w:r>
    </w:p>
    <w:p w14:paraId="46FE7669" w14:textId="77777777" w:rsidR="00F81611" w:rsidRDefault="00F81611" w:rsidP="00AD4D51">
      <w:pPr>
        <w:spacing w:before="120" w:after="120" w:line="360" w:lineRule="exact"/>
        <w:ind w:firstLine="720"/>
        <w:jc w:val="both"/>
        <w:rPr>
          <w:rFonts w:ascii="Times New Roman" w:eastAsia="Times New Roman" w:hAnsi="Times New Roman"/>
          <w:b/>
          <w:bCs/>
          <w:sz w:val="28"/>
          <w:szCs w:val="20"/>
        </w:rPr>
      </w:pPr>
      <w:r>
        <w:rPr>
          <w:rFonts w:ascii="Times New Roman" w:eastAsia="Times New Roman" w:hAnsi="Times New Roman"/>
          <w:b/>
          <w:bCs/>
          <w:sz w:val="28"/>
          <w:szCs w:val="20"/>
        </w:rPr>
        <w:t>3. Thời gian dự thi:</w:t>
      </w:r>
    </w:p>
    <w:p w14:paraId="5C2A83D2" w14:textId="7387603A" w:rsidR="00F81611" w:rsidRDefault="00AD4D51" w:rsidP="00AD4D51">
      <w:pPr>
        <w:spacing w:before="120" w:after="120" w:line="360" w:lineRule="exact"/>
        <w:ind w:firstLine="720"/>
        <w:jc w:val="both"/>
        <w:rPr>
          <w:rFonts w:ascii="Times New Roman" w:eastAsia="Times New Roman" w:hAnsi="Times New Roman"/>
          <w:bCs/>
          <w:sz w:val="28"/>
          <w:szCs w:val="20"/>
        </w:rPr>
      </w:pPr>
      <w:r w:rsidRPr="00AD4D51">
        <w:rPr>
          <w:rFonts w:ascii="Times New Roman" w:eastAsia="Times New Roman" w:hAnsi="Times New Roman"/>
          <w:bCs/>
          <w:sz w:val="28"/>
          <w:szCs w:val="20"/>
        </w:rPr>
        <w:t xml:space="preserve">- Bắt đầu: mở đường link thi </w:t>
      </w:r>
      <w:r w:rsidR="00F81611">
        <w:rPr>
          <w:rFonts w:ascii="Times New Roman" w:eastAsia="Times New Roman" w:hAnsi="Times New Roman"/>
          <w:bCs/>
          <w:sz w:val="28"/>
          <w:szCs w:val="20"/>
        </w:rPr>
        <w:t xml:space="preserve">từ </w:t>
      </w:r>
      <w:r w:rsidR="00584272">
        <w:rPr>
          <w:rFonts w:ascii="Times New Roman" w:eastAsia="Times New Roman" w:hAnsi="Times New Roman"/>
          <w:bCs/>
          <w:sz w:val="28"/>
          <w:szCs w:val="20"/>
        </w:rPr>
        <w:t xml:space="preserve">0h00 </w:t>
      </w:r>
      <w:r w:rsidR="00F81611">
        <w:rPr>
          <w:rFonts w:ascii="Times New Roman" w:eastAsia="Times New Roman" w:hAnsi="Times New Roman"/>
          <w:bCs/>
          <w:sz w:val="28"/>
          <w:szCs w:val="20"/>
        </w:rPr>
        <w:t xml:space="preserve">ngày </w:t>
      </w:r>
      <w:r w:rsidR="00834414">
        <w:rPr>
          <w:rFonts w:ascii="Times New Roman" w:eastAsia="Times New Roman" w:hAnsi="Times New Roman"/>
          <w:bCs/>
          <w:sz w:val="28"/>
          <w:szCs w:val="20"/>
        </w:rPr>
        <w:t>07</w:t>
      </w:r>
      <w:r w:rsidR="00F81611">
        <w:rPr>
          <w:rFonts w:ascii="Times New Roman" w:eastAsia="Times New Roman" w:hAnsi="Times New Roman"/>
          <w:bCs/>
          <w:sz w:val="28"/>
          <w:szCs w:val="20"/>
        </w:rPr>
        <w:t xml:space="preserve"> tháng </w:t>
      </w:r>
      <w:r w:rsidR="002D2B61">
        <w:rPr>
          <w:rFonts w:ascii="Times New Roman" w:eastAsia="Times New Roman" w:hAnsi="Times New Roman"/>
          <w:bCs/>
          <w:sz w:val="28"/>
          <w:szCs w:val="20"/>
        </w:rPr>
        <w:t>10</w:t>
      </w:r>
      <w:r w:rsidR="00834414">
        <w:rPr>
          <w:rFonts w:ascii="Times New Roman" w:eastAsia="Times New Roman" w:hAnsi="Times New Roman"/>
          <w:bCs/>
          <w:sz w:val="28"/>
          <w:szCs w:val="20"/>
        </w:rPr>
        <w:t xml:space="preserve"> năm 2024</w:t>
      </w:r>
      <w:r w:rsidR="00F81611">
        <w:rPr>
          <w:rFonts w:ascii="Times New Roman" w:eastAsia="Times New Roman" w:hAnsi="Times New Roman"/>
          <w:bCs/>
          <w:sz w:val="28"/>
          <w:szCs w:val="20"/>
        </w:rPr>
        <w:t>;</w:t>
      </w:r>
    </w:p>
    <w:p w14:paraId="41818320" w14:textId="0AFA9F26" w:rsidR="00F81611" w:rsidRDefault="00AD4D51" w:rsidP="00AD4D51">
      <w:pPr>
        <w:spacing w:before="120" w:after="120" w:line="360" w:lineRule="exact"/>
        <w:ind w:firstLine="720"/>
        <w:jc w:val="both"/>
        <w:rPr>
          <w:rFonts w:ascii="Times New Roman" w:eastAsia="Times New Roman" w:hAnsi="Times New Roman"/>
          <w:bCs/>
          <w:sz w:val="28"/>
          <w:szCs w:val="20"/>
        </w:rPr>
      </w:pPr>
      <w:r w:rsidRPr="00AD4D51">
        <w:rPr>
          <w:rFonts w:ascii="Times New Roman" w:eastAsia="Times New Roman" w:hAnsi="Times New Roman"/>
          <w:bCs/>
          <w:sz w:val="28"/>
          <w:szCs w:val="20"/>
        </w:rPr>
        <w:t>- Kết thúc</w:t>
      </w:r>
      <w:r w:rsidR="00F81611">
        <w:rPr>
          <w:rFonts w:ascii="Times New Roman" w:eastAsia="Times New Roman" w:hAnsi="Times New Roman"/>
          <w:bCs/>
          <w:sz w:val="28"/>
          <w:szCs w:val="20"/>
        </w:rPr>
        <w:t xml:space="preserve">: </w:t>
      </w:r>
      <w:r w:rsidR="00584272">
        <w:rPr>
          <w:rFonts w:ascii="Times New Roman" w:eastAsia="Times New Roman" w:hAnsi="Times New Roman"/>
          <w:bCs/>
          <w:sz w:val="28"/>
          <w:szCs w:val="20"/>
        </w:rPr>
        <w:t>24</w:t>
      </w:r>
      <w:r w:rsidR="00F81611">
        <w:rPr>
          <w:rFonts w:ascii="Times New Roman" w:eastAsia="Times New Roman" w:hAnsi="Times New Roman"/>
          <w:bCs/>
          <w:sz w:val="28"/>
          <w:szCs w:val="20"/>
        </w:rPr>
        <w:t xml:space="preserve">h ngày </w:t>
      </w:r>
      <w:r w:rsidR="00834414">
        <w:rPr>
          <w:rFonts w:ascii="Times New Roman" w:eastAsia="Times New Roman" w:hAnsi="Times New Roman"/>
          <w:bCs/>
          <w:sz w:val="28"/>
          <w:szCs w:val="20"/>
        </w:rPr>
        <w:t>01</w:t>
      </w:r>
      <w:r w:rsidR="00F81611">
        <w:rPr>
          <w:rFonts w:ascii="Times New Roman" w:eastAsia="Times New Roman" w:hAnsi="Times New Roman"/>
          <w:bCs/>
          <w:sz w:val="28"/>
          <w:szCs w:val="20"/>
        </w:rPr>
        <w:t xml:space="preserve"> tháng </w:t>
      </w:r>
      <w:r w:rsidR="002D2B61">
        <w:rPr>
          <w:rFonts w:ascii="Times New Roman" w:eastAsia="Times New Roman" w:hAnsi="Times New Roman"/>
          <w:bCs/>
          <w:sz w:val="28"/>
          <w:szCs w:val="20"/>
        </w:rPr>
        <w:t xml:space="preserve">11 </w:t>
      </w:r>
      <w:r w:rsidR="00834414">
        <w:rPr>
          <w:rFonts w:ascii="Times New Roman" w:eastAsia="Times New Roman" w:hAnsi="Times New Roman"/>
          <w:bCs/>
          <w:sz w:val="28"/>
          <w:szCs w:val="20"/>
        </w:rPr>
        <w:t>năm 2024</w:t>
      </w:r>
      <w:r w:rsidR="00F81611">
        <w:rPr>
          <w:rFonts w:ascii="Times New Roman" w:eastAsia="Times New Roman" w:hAnsi="Times New Roman"/>
          <w:bCs/>
          <w:sz w:val="28"/>
          <w:szCs w:val="20"/>
        </w:rPr>
        <w:t>.</w:t>
      </w:r>
    </w:p>
    <w:p w14:paraId="24081324" w14:textId="76350C6F" w:rsidR="00F81611" w:rsidRDefault="00AD4D51" w:rsidP="00AD4D51">
      <w:pPr>
        <w:spacing w:before="120" w:after="120" w:line="360" w:lineRule="exact"/>
        <w:ind w:firstLine="720"/>
        <w:jc w:val="both"/>
        <w:rPr>
          <w:rFonts w:ascii="Times New Roman" w:eastAsia="Times New Roman" w:hAnsi="Times New Roman"/>
          <w:bCs/>
          <w:sz w:val="28"/>
          <w:szCs w:val="20"/>
        </w:rPr>
      </w:pPr>
      <w:r w:rsidRPr="00AD4D51">
        <w:rPr>
          <w:rFonts w:ascii="Times New Roman" w:eastAsia="Times New Roman" w:hAnsi="Times New Roman"/>
          <w:bCs/>
          <w:sz w:val="28"/>
          <w:szCs w:val="20"/>
        </w:rPr>
        <w:t xml:space="preserve">4. Các nội dung khác thực </w:t>
      </w:r>
      <w:r w:rsidRPr="00EF0E8B">
        <w:rPr>
          <w:rFonts w:ascii="Times New Roman" w:eastAsia="Times New Roman" w:hAnsi="Times New Roman"/>
          <w:bCs/>
          <w:sz w:val="28"/>
          <w:szCs w:val="20"/>
        </w:rPr>
        <w:t xml:space="preserve">hiện theo Thể lệ ban hành kèm theo </w:t>
      </w:r>
      <w:r w:rsidR="00BF18E3" w:rsidRPr="00EF0E8B">
        <w:rPr>
          <w:rFonts w:ascii="Times New Roman" w:eastAsia="Times New Roman" w:hAnsi="Times New Roman"/>
          <w:bCs/>
          <w:sz w:val="28"/>
          <w:szCs w:val="20"/>
        </w:rPr>
        <w:t xml:space="preserve">Quyết định số 109/QĐ-BTC ngày 04/10/2024 của </w:t>
      </w:r>
      <w:r w:rsidRPr="00EF0E8B">
        <w:rPr>
          <w:rFonts w:ascii="Times New Roman" w:eastAsia="Times New Roman" w:hAnsi="Times New Roman"/>
          <w:bCs/>
          <w:sz w:val="28"/>
          <w:szCs w:val="20"/>
        </w:rPr>
        <w:t>Ban</w:t>
      </w:r>
      <w:r w:rsidR="00F81611" w:rsidRPr="00EF0E8B">
        <w:rPr>
          <w:rFonts w:ascii="Times New Roman" w:eastAsia="Times New Roman" w:hAnsi="Times New Roman"/>
          <w:bCs/>
          <w:sz w:val="28"/>
          <w:szCs w:val="20"/>
        </w:rPr>
        <w:t xml:space="preserve"> Tổ chức </w:t>
      </w:r>
      <w:r w:rsidR="00031D00" w:rsidRPr="00EF0E8B">
        <w:rPr>
          <w:rFonts w:ascii="Times New Roman" w:eastAsia="Times New Roman" w:hAnsi="Times New Roman"/>
          <w:bCs/>
          <w:sz w:val="28"/>
          <w:szCs w:val="20"/>
        </w:rPr>
        <w:t>Hội</w:t>
      </w:r>
      <w:r w:rsidR="00F81611" w:rsidRPr="00EF0E8B">
        <w:rPr>
          <w:rFonts w:ascii="Times New Roman" w:eastAsia="Times New Roman" w:hAnsi="Times New Roman"/>
          <w:bCs/>
          <w:sz w:val="28"/>
          <w:szCs w:val="20"/>
        </w:rPr>
        <w:t xml:space="preserve"> thi.</w:t>
      </w:r>
    </w:p>
    <w:p w14:paraId="70AE5C69" w14:textId="790629B1" w:rsidR="00F81611" w:rsidRDefault="00AD4D51" w:rsidP="00AD4D51">
      <w:pPr>
        <w:spacing w:before="120" w:after="120" w:line="360" w:lineRule="exact"/>
        <w:ind w:firstLine="720"/>
        <w:jc w:val="both"/>
        <w:rPr>
          <w:rFonts w:ascii="Times New Roman" w:eastAsia="Times New Roman" w:hAnsi="Times New Roman"/>
          <w:bCs/>
          <w:sz w:val="28"/>
          <w:szCs w:val="20"/>
        </w:rPr>
      </w:pPr>
      <w:r w:rsidRPr="00AD4D51">
        <w:rPr>
          <w:rFonts w:ascii="Times New Roman" w:eastAsia="Times New Roman" w:hAnsi="Times New Roman"/>
          <w:bCs/>
          <w:sz w:val="28"/>
          <w:szCs w:val="20"/>
        </w:rPr>
        <w:t xml:space="preserve">5. Trong quá trình đăng ký, đăng nhập dự thi nếu có vấn đề cần trao đổi về phần mềm dự thi đề nghị các cơ quan, đơn vị liên hệ với Sở Nội vụ (qua Phòng Cải cách hành chính và </w:t>
      </w:r>
      <w:r w:rsidR="002D2B61">
        <w:rPr>
          <w:rFonts w:ascii="Times New Roman" w:eastAsia="Times New Roman" w:hAnsi="Times New Roman"/>
          <w:bCs/>
          <w:sz w:val="28"/>
          <w:szCs w:val="20"/>
        </w:rPr>
        <w:t>Pháp chế</w:t>
      </w:r>
      <w:r w:rsidRPr="00AD4D51">
        <w:rPr>
          <w:rFonts w:ascii="Times New Roman" w:eastAsia="Times New Roman" w:hAnsi="Times New Roman"/>
          <w:bCs/>
          <w:sz w:val="28"/>
          <w:szCs w:val="20"/>
        </w:rPr>
        <w:t xml:space="preserve">; điện thoại liên hệ: </w:t>
      </w:r>
      <w:r w:rsidR="00834414">
        <w:rPr>
          <w:rFonts w:ascii="Times New Roman" w:eastAsia="Times New Roman" w:hAnsi="Times New Roman"/>
          <w:bCs/>
          <w:sz w:val="28"/>
          <w:szCs w:val="20"/>
        </w:rPr>
        <w:t>039.232.1104</w:t>
      </w:r>
      <w:r w:rsidRPr="00AD4D51">
        <w:rPr>
          <w:rFonts w:ascii="Times New Roman" w:eastAsia="Times New Roman" w:hAnsi="Times New Roman"/>
          <w:bCs/>
          <w:sz w:val="28"/>
          <w:szCs w:val="20"/>
        </w:rPr>
        <w:t>)</w:t>
      </w:r>
      <w:r w:rsidR="00F81611">
        <w:rPr>
          <w:rFonts w:ascii="Times New Roman" w:eastAsia="Times New Roman" w:hAnsi="Times New Roman"/>
          <w:bCs/>
          <w:sz w:val="28"/>
          <w:szCs w:val="20"/>
        </w:rPr>
        <w:t>.</w:t>
      </w:r>
    </w:p>
    <w:p w14:paraId="4B920587" w14:textId="24356DE0" w:rsidR="00B77B1B" w:rsidRDefault="00AD4D51" w:rsidP="00AD4D51">
      <w:pPr>
        <w:spacing w:before="120" w:after="120" w:line="360" w:lineRule="exact"/>
        <w:ind w:firstLine="720"/>
        <w:jc w:val="both"/>
        <w:rPr>
          <w:rFonts w:ascii="Times New Roman" w:eastAsia="Times New Roman" w:hAnsi="Times New Roman"/>
          <w:bCs/>
          <w:sz w:val="28"/>
          <w:szCs w:val="20"/>
        </w:rPr>
      </w:pPr>
      <w:r w:rsidRPr="00AD4D51">
        <w:rPr>
          <w:rFonts w:ascii="Times New Roman" w:eastAsia="Times New Roman" w:hAnsi="Times New Roman"/>
          <w:bCs/>
          <w:sz w:val="28"/>
          <w:szCs w:val="20"/>
        </w:rPr>
        <w:t xml:space="preserve">Trong quá trình tổ chức thi trắc nghiệm vòng 1 nếu có những vấn đề phát sinh ngoài quy định của </w:t>
      </w:r>
      <w:r w:rsidR="002E761D">
        <w:rPr>
          <w:rFonts w:ascii="Times New Roman" w:eastAsia="Times New Roman" w:hAnsi="Times New Roman"/>
          <w:bCs/>
          <w:sz w:val="28"/>
          <w:szCs w:val="20"/>
        </w:rPr>
        <w:t>T</w:t>
      </w:r>
      <w:r w:rsidRPr="00AD4D51">
        <w:rPr>
          <w:rFonts w:ascii="Times New Roman" w:eastAsia="Times New Roman" w:hAnsi="Times New Roman"/>
          <w:bCs/>
          <w:sz w:val="28"/>
          <w:szCs w:val="20"/>
        </w:rPr>
        <w:t xml:space="preserve">hể lệ </w:t>
      </w:r>
      <w:r w:rsidR="002E761D">
        <w:rPr>
          <w:rFonts w:ascii="Times New Roman" w:eastAsia="Times New Roman" w:hAnsi="Times New Roman"/>
          <w:bCs/>
          <w:sz w:val="28"/>
          <w:szCs w:val="20"/>
        </w:rPr>
        <w:t>H</w:t>
      </w:r>
      <w:r w:rsidR="00031D00">
        <w:rPr>
          <w:rFonts w:ascii="Times New Roman" w:eastAsia="Times New Roman" w:hAnsi="Times New Roman"/>
          <w:bCs/>
          <w:sz w:val="28"/>
          <w:szCs w:val="20"/>
        </w:rPr>
        <w:t>ội</w:t>
      </w:r>
      <w:r w:rsidRPr="00AD4D51">
        <w:rPr>
          <w:rFonts w:ascii="Times New Roman" w:eastAsia="Times New Roman" w:hAnsi="Times New Roman"/>
          <w:bCs/>
          <w:sz w:val="28"/>
          <w:szCs w:val="20"/>
        </w:rPr>
        <w:t xml:space="preserve"> thi và tại Thông báo này, Ban Tổ chức sẽ quyết định dựa trên tình hình thực tế. Đề nghị các cơ quan, đơn vị chỉ đạo, triển khai hướng dẫn cán bộ, công chức đăng nhập tham gia dự thi đúng quy định.</w:t>
      </w:r>
    </w:p>
    <w:p w14:paraId="125874F8" w14:textId="0343654E" w:rsidR="001B759D" w:rsidRPr="00AD4D51" w:rsidRDefault="006C4F80" w:rsidP="00AD4D51">
      <w:pPr>
        <w:spacing w:before="120" w:after="120" w:line="360" w:lineRule="exact"/>
        <w:ind w:firstLine="720"/>
        <w:jc w:val="both"/>
        <w:rPr>
          <w:rFonts w:ascii="Times New Roman" w:eastAsia="Times New Roman" w:hAnsi="Times New Roman"/>
          <w:bCs/>
          <w:sz w:val="28"/>
          <w:szCs w:val="20"/>
        </w:rPr>
      </w:pPr>
      <w:r w:rsidRPr="00AD4D51">
        <w:rPr>
          <w:rFonts w:ascii="Times New Roman" w:eastAsia="Times New Roman" w:hAnsi="Times New Roman"/>
          <w:bCs/>
          <w:sz w:val="28"/>
          <w:szCs w:val="20"/>
        </w:rPr>
        <w:lastRenderedPageBreak/>
        <w:t>Đề nghị thủ trưởng các cơ quan, đơn vị quan tâm chỉ đạo thực hiện</w:t>
      </w:r>
      <w:r w:rsidR="002D48A4" w:rsidRPr="00AD4D51">
        <w:rPr>
          <w:rFonts w:ascii="Times New Roman" w:eastAsia="Times New Roman" w:hAnsi="Times New Roman"/>
          <w:bCs/>
          <w:sz w:val="28"/>
          <w:szCs w:val="20"/>
        </w:rPr>
        <w:t>.</w:t>
      </w:r>
      <w:r w:rsidR="001B759D" w:rsidRPr="00AD4D51">
        <w:rPr>
          <w:rFonts w:ascii="Times New Roman" w:eastAsia="Times New Roman" w:hAnsi="Times New Roman"/>
          <w:bCs/>
          <w:sz w:val="28"/>
          <w:szCs w:val="20"/>
        </w:rPr>
        <w:t>/.</w:t>
      </w:r>
    </w:p>
    <w:p w14:paraId="668BFD39" w14:textId="77777777" w:rsidR="001B759D" w:rsidRPr="002E573A" w:rsidRDefault="001B759D" w:rsidP="001B759D">
      <w:pPr>
        <w:widowControl w:val="0"/>
        <w:pBdr>
          <w:top w:val="nil"/>
          <w:left w:val="nil"/>
          <w:bottom w:val="nil"/>
          <w:right w:val="nil"/>
          <w:between w:val="nil"/>
        </w:pBdr>
        <w:spacing w:after="0" w:line="240" w:lineRule="auto"/>
        <w:jc w:val="center"/>
        <w:rPr>
          <w:rFonts w:ascii="Times New Roman" w:eastAsia="Times" w:hAnsi="Times New Roman"/>
          <w:b/>
          <w:sz w:val="28"/>
          <w:szCs w:val="28"/>
          <w:highlight w:val="white"/>
        </w:rPr>
      </w:pPr>
    </w:p>
    <w:p w14:paraId="2067ADBA" w14:textId="77777777" w:rsidR="001B759D" w:rsidRPr="002E573A" w:rsidRDefault="001B759D" w:rsidP="001B759D">
      <w:pPr>
        <w:widowControl w:val="0"/>
        <w:pBdr>
          <w:top w:val="nil"/>
          <w:left w:val="nil"/>
          <w:bottom w:val="nil"/>
          <w:right w:val="nil"/>
          <w:between w:val="nil"/>
        </w:pBdr>
        <w:spacing w:after="0" w:line="240" w:lineRule="auto"/>
        <w:jc w:val="center"/>
        <w:rPr>
          <w:rFonts w:ascii="Times New Roman" w:eastAsia="Times" w:hAnsi="Times New Roman"/>
          <w:b/>
          <w:sz w:val="28"/>
          <w:szCs w:val="28"/>
          <w:highlight w:val="white"/>
        </w:rPr>
      </w:pPr>
    </w:p>
    <w:p w14:paraId="44806AFF" w14:textId="77777777" w:rsidR="001B759D" w:rsidRPr="002E573A" w:rsidRDefault="001B759D" w:rsidP="001B759D">
      <w:pPr>
        <w:widowControl w:val="0"/>
        <w:pBdr>
          <w:top w:val="nil"/>
          <w:left w:val="nil"/>
          <w:bottom w:val="nil"/>
          <w:right w:val="nil"/>
          <w:between w:val="nil"/>
        </w:pBdr>
        <w:spacing w:after="0" w:line="240" w:lineRule="auto"/>
        <w:jc w:val="center"/>
        <w:rPr>
          <w:rFonts w:ascii="Times New Roman" w:eastAsia="Times" w:hAnsi="Times New Roman"/>
          <w:b/>
          <w:sz w:val="28"/>
          <w:szCs w:val="28"/>
          <w:highlight w:val="white"/>
        </w:rPr>
      </w:pPr>
    </w:p>
    <w:p w14:paraId="0D959BD8" w14:textId="77777777" w:rsidR="001B759D" w:rsidRPr="002E573A" w:rsidRDefault="001B759D" w:rsidP="001B759D">
      <w:pPr>
        <w:widowControl w:val="0"/>
        <w:pBdr>
          <w:top w:val="nil"/>
          <w:left w:val="nil"/>
          <w:bottom w:val="nil"/>
          <w:right w:val="nil"/>
          <w:between w:val="nil"/>
        </w:pBdr>
        <w:spacing w:after="0" w:line="240" w:lineRule="auto"/>
        <w:jc w:val="center"/>
        <w:rPr>
          <w:rFonts w:ascii="Times New Roman" w:eastAsia="Times" w:hAnsi="Times New Roman"/>
          <w:b/>
          <w:sz w:val="28"/>
          <w:szCs w:val="28"/>
          <w:highlight w:val="white"/>
        </w:rPr>
      </w:pPr>
    </w:p>
    <w:p w14:paraId="6C262C58" w14:textId="77777777" w:rsidR="0002721E" w:rsidRDefault="0002721E"/>
    <w:sectPr w:rsidR="0002721E" w:rsidSect="000F519B">
      <w:headerReference w:type="default" r:id="rId10"/>
      <w:pgSz w:w="11906" w:h="16838" w:code="9"/>
      <w:pgMar w:top="1247" w:right="1134" w:bottom="1247" w:left="1701" w:header="454" w:footer="454"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8E1B14" w14:textId="77777777" w:rsidR="00B5506C" w:rsidRDefault="00B5506C" w:rsidP="00DD0FED">
      <w:pPr>
        <w:spacing w:after="0" w:line="240" w:lineRule="auto"/>
      </w:pPr>
      <w:r>
        <w:separator/>
      </w:r>
    </w:p>
  </w:endnote>
  <w:endnote w:type="continuationSeparator" w:id="0">
    <w:p w14:paraId="1C607576" w14:textId="77777777" w:rsidR="00B5506C" w:rsidRDefault="00B5506C" w:rsidP="00DD0F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2BB933" w14:textId="77777777" w:rsidR="00B5506C" w:rsidRDefault="00B5506C" w:rsidP="00DD0FED">
      <w:pPr>
        <w:spacing w:after="0" w:line="240" w:lineRule="auto"/>
      </w:pPr>
      <w:r>
        <w:separator/>
      </w:r>
    </w:p>
  </w:footnote>
  <w:footnote w:type="continuationSeparator" w:id="0">
    <w:p w14:paraId="6214CAD0" w14:textId="77777777" w:rsidR="00B5506C" w:rsidRDefault="00B5506C" w:rsidP="00DD0F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sz w:val="24"/>
        <w:szCs w:val="24"/>
      </w:rPr>
      <w:id w:val="210704857"/>
      <w:docPartObj>
        <w:docPartGallery w:val="Page Numbers (Top of Page)"/>
        <w:docPartUnique/>
      </w:docPartObj>
    </w:sdtPr>
    <w:sdtEndPr>
      <w:rPr>
        <w:noProof/>
      </w:rPr>
    </w:sdtEndPr>
    <w:sdtContent>
      <w:p w14:paraId="7A3B8EE4" w14:textId="24386981" w:rsidR="000F519B" w:rsidRPr="000F519B" w:rsidRDefault="000F519B">
        <w:pPr>
          <w:pStyle w:val="Header"/>
          <w:jc w:val="center"/>
          <w:rPr>
            <w:rFonts w:ascii="Times New Roman" w:hAnsi="Times New Roman"/>
            <w:sz w:val="24"/>
            <w:szCs w:val="24"/>
          </w:rPr>
        </w:pPr>
        <w:r w:rsidRPr="000F519B">
          <w:rPr>
            <w:rFonts w:ascii="Times New Roman" w:hAnsi="Times New Roman"/>
            <w:sz w:val="24"/>
            <w:szCs w:val="24"/>
          </w:rPr>
          <w:fldChar w:fldCharType="begin"/>
        </w:r>
        <w:r w:rsidRPr="000F519B">
          <w:rPr>
            <w:rFonts w:ascii="Times New Roman" w:hAnsi="Times New Roman"/>
            <w:sz w:val="24"/>
            <w:szCs w:val="24"/>
          </w:rPr>
          <w:instrText xml:space="preserve"> PAGE   \* MERGEFORMAT </w:instrText>
        </w:r>
        <w:r w:rsidRPr="000F519B">
          <w:rPr>
            <w:rFonts w:ascii="Times New Roman" w:hAnsi="Times New Roman"/>
            <w:sz w:val="24"/>
            <w:szCs w:val="24"/>
          </w:rPr>
          <w:fldChar w:fldCharType="separate"/>
        </w:r>
        <w:r w:rsidR="005725DE">
          <w:rPr>
            <w:rFonts w:ascii="Times New Roman" w:hAnsi="Times New Roman"/>
            <w:noProof/>
            <w:sz w:val="24"/>
            <w:szCs w:val="24"/>
          </w:rPr>
          <w:t>4</w:t>
        </w:r>
        <w:r w:rsidRPr="000F519B">
          <w:rPr>
            <w:rFonts w:ascii="Times New Roman" w:hAnsi="Times New Roman"/>
            <w:noProof/>
            <w:sz w:val="24"/>
            <w:szCs w:val="24"/>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95D23"/>
    <w:multiLevelType w:val="hybridMultilevel"/>
    <w:tmpl w:val="CC6033F8"/>
    <w:lvl w:ilvl="0" w:tplc="346A444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59D"/>
    <w:rsid w:val="0002426C"/>
    <w:rsid w:val="0002506A"/>
    <w:rsid w:val="0002721E"/>
    <w:rsid w:val="00031D00"/>
    <w:rsid w:val="000734AF"/>
    <w:rsid w:val="00074617"/>
    <w:rsid w:val="0009379E"/>
    <w:rsid w:val="000A228C"/>
    <w:rsid w:val="000F2984"/>
    <w:rsid w:val="000F519B"/>
    <w:rsid w:val="00185440"/>
    <w:rsid w:val="001B249D"/>
    <w:rsid w:val="001B759D"/>
    <w:rsid w:val="001C5BFE"/>
    <w:rsid w:val="00203399"/>
    <w:rsid w:val="00230C79"/>
    <w:rsid w:val="00255A4A"/>
    <w:rsid w:val="002A0D88"/>
    <w:rsid w:val="002C4785"/>
    <w:rsid w:val="002D234F"/>
    <w:rsid w:val="002D2B61"/>
    <w:rsid w:val="002D48A4"/>
    <w:rsid w:val="002E21B5"/>
    <w:rsid w:val="002E761D"/>
    <w:rsid w:val="00340081"/>
    <w:rsid w:val="003A2048"/>
    <w:rsid w:val="003B2DB4"/>
    <w:rsid w:val="003B6296"/>
    <w:rsid w:val="003E563C"/>
    <w:rsid w:val="003E6A33"/>
    <w:rsid w:val="004043B4"/>
    <w:rsid w:val="00420DF7"/>
    <w:rsid w:val="004421D7"/>
    <w:rsid w:val="0045206E"/>
    <w:rsid w:val="004D540A"/>
    <w:rsid w:val="004E1405"/>
    <w:rsid w:val="004F122F"/>
    <w:rsid w:val="00524D74"/>
    <w:rsid w:val="00530688"/>
    <w:rsid w:val="00545738"/>
    <w:rsid w:val="005725DE"/>
    <w:rsid w:val="00582BDF"/>
    <w:rsid w:val="00584272"/>
    <w:rsid w:val="005B180A"/>
    <w:rsid w:val="005B1EEC"/>
    <w:rsid w:val="005B5E52"/>
    <w:rsid w:val="006164CB"/>
    <w:rsid w:val="00635A41"/>
    <w:rsid w:val="00646D90"/>
    <w:rsid w:val="00684E4C"/>
    <w:rsid w:val="006B575D"/>
    <w:rsid w:val="006C4F80"/>
    <w:rsid w:val="006D55CC"/>
    <w:rsid w:val="006D68D5"/>
    <w:rsid w:val="00772D93"/>
    <w:rsid w:val="007807CF"/>
    <w:rsid w:val="007906A1"/>
    <w:rsid w:val="007D547A"/>
    <w:rsid w:val="007E3BF9"/>
    <w:rsid w:val="008135F1"/>
    <w:rsid w:val="00834414"/>
    <w:rsid w:val="008720D5"/>
    <w:rsid w:val="008A3E43"/>
    <w:rsid w:val="008B721F"/>
    <w:rsid w:val="008C4435"/>
    <w:rsid w:val="008C7592"/>
    <w:rsid w:val="00902053"/>
    <w:rsid w:val="009079B4"/>
    <w:rsid w:val="00926FF6"/>
    <w:rsid w:val="009353BE"/>
    <w:rsid w:val="00947C02"/>
    <w:rsid w:val="00974DB5"/>
    <w:rsid w:val="00984DE4"/>
    <w:rsid w:val="00A05260"/>
    <w:rsid w:val="00A07058"/>
    <w:rsid w:val="00A10B99"/>
    <w:rsid w:val="00A10C68"/>
    <w:rsid w:val="00A16883"/>
    <w:rsid w:val="00A56756"/>
    <w:rsid w:val="00A634A4"/>
    <w:rsid w:val="00A64EF0"/>
    <w:rsid w:val="00AA60AF"/>
    <w:rsid w:val="00AB744A"/>
    <w:rsid w:val="00AB7A63"/>
    <w:rsid w:val="00AD4D51"/>
    <w:rsid w:val="00B013C5"/>
    <w:rsid w:val="00B270FE"/>
    <w:rsid w:val="00B34F06"/>
    <w:rsid w:val="00B5506C"/>
    <w:rsid w:val="00B718DB"/>
    <w:rsid w:val="00B77B1B"/>
    <w:rsid w:val="00BB0672"/>
    <w:rsid w:val="00BC634F"/>
    <w:rsid w:val="00BF18E3"/>
    <w:rsid w:val="00BF7F0C"/>
    <w:rsid w:val="00C100CF"/>
    <w:rsid w:val="00C2531F"/>
    <w:rsid w:val="00C91F73"/>
    <w:rsid w:val="00CC1859"/>
    <w:rsid w:val="00CD64F4"/>
    <w:rsid w:val="00CF7EA2"/>
    <w:rsid w:val="00D02B9E"/>
    <w:rsid w:val="00D10366"/>
    <w:rsid w:val="00D215DB"/>
    <w:rsid w:val="00D34772"/>
    <w:rsid w:val="00D37478"/>
    <w:rsid w:val="00D41064"/>
    <w:rsid w:val="00D42C93"/>
    <w:rsid w:val="00D6617B"/>
    <w:rsid w:val="00D76673"/>
    <w:rsid w:val="00DA03E5"/>
    <w:rsid w:val="00DC648A"/>
    <w:rsid w:val="00DD0FED"/>
    <w:rsid w:val="00DD6255"/>
    <w:rsid w:val="00DF6CFC"/>
    <w:rsid w:val="00E07B74"/>
    <w:rsid w:val="00E439F0"/>
    <w:rsid w:val="00E44317"/>
    <w:rsid w:val="00E50AF1"/>
    <w:rsid w:val="00E617AA"/>
    <w:rsid w:val="00E62440"/>
    <w:rsid w:val="00E91747"/>
    <w:rsid w:val="00EA117F"/>
    <w:rsid w:val="00EE7B87"/>
    <w:rsid w:val="00EF0E8B"/>
    <w:rsid w:val="00F1377E"/>
    <w:rsid w:val="00F23A79"/>
    <w:rsid w:val="00F31E85"/>
    <w:rsid w:val="00F44DC5"/>
    <w:rsid w:val="00F7591F"/>
    <w:rsid w:val="00F7615B"/>
    <w:rsid w:val="00F81611"/>
    <w:rsid w:val="00F81B26"/>
    <w:rsid w:val="00FA1E1D"/>
    <w:rsid w:val="00FB014A"/>
    <w:rsid w:val="00FB62CE"/>
    <w:rsid w:val="00FC2A72"/>
    <w:rsid w:val="00FC5676"/>
    <w:rsid w:val="00FC74C1"/>
    <w:rsid w:val="00FF4C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62DCD3"/>
  <w15:chartTrackingRefBased/>
  <w15:docId w15:val="{BB58C865-6730-4F40-BAC5-093D15036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bCs/>
        <w:spacing w:val="-6"/>
        <w:sz w:val="28"/>
        <w:szCs w:val="28"/>
        <w:u w:color="000000"/>
        <w:lang w:val="en-US" w:eastAsia="en-US" w:bidi="ar-SA"/>
      </w:rPr>
    </w:rPrDefault>
    <w:pPrDefault>
      <w:pPr>
        <w:spacing w:before="120" w:after="120" w:line="340" w:lineRule="exac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759D"/>
    <w:pPr>
      <w:spacing w:before="0" w:after="160" w:line="259" w:lineRule="auto"/>
    </w:pPr>
    <w:rPr>
      <w:rFonts w:ascii="Cambria" w:eastAsia="Cambria" w:hAnsi="Cambria"/>
      <w:bCs w:val="0"/>
      <w:spacing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759D"/>
    <w:pPr>
      <w:ind w:left="720"/>
      <w:contextualSpacing/>
    </w:pPr>
  </w:style>
  <w:style w:type="paragraph" w:styleId="BodyText">
    <w:name w:val="Body Text"/>
    <w:basedOn w:val="Normal"/>
    <w:link w:val="BodyTextChar"/>
    <w:rsid w:val="00F7591F"/>
    <w:pPr>
      <w:widowControl w:val="0"/>
      <w:suppressAutoHyphens/>
      <w:spacing w:after="142" w:line="356" w:lineRule="atLeast"/>
      <w:ind w:firstLine="709"/>
      <w:jc w:val="both"/>
    </w:pPr>
    <w:rPr>
      <w:rFonts w:ascii="Times New Roman" w:eastAsia="Lucida Sans Unicode" w:hAnsi="Times New Roman"/>
      <w:kern w:val="1"/>
      <w:sz w:val="28"/>
      <w:szCs w:val="24"/>
      <w:lang w:val="vi-VN" w:eastAsia="x-none"/>
    </w:rPr>
  </w:style>
  <w:style w:type="character" w:customStyle="1" w:styleId="BodyTextChar">
    <w:name w:val="Body Text Char"/>
    <w:basedOn w:val="DefaultParagraphFont"/>
    <w:link w:val="BodyText"/>
    <w:rsid w:val="00F7591F"/>
    <w:rPr>
      <w:rFonts w:eastAsia="Lucida Sans Unicode"/>
      <w:bCs w:val="0"/>
      <w:spacing w:val="0"/>
      <w:kern w:val="1"/>
      <w:szCs w:val="24"/>
      <w:lang w:val="vi-VN" w:eastAsia="x-none"/>
    </w:rPr>
  </w:style>
  <w:style w:type="paragraph" w:styleId="FootnoteText">
    <w:name w:val="footnote text"/>
    <w:basedOn w:val="Normal"/>
    <w:link w:val="FootnoteTextChar"/>
    <w:uiPriority w:val="99"/>
    <w:semiHidden/>
    <w:unhideWhenUsed/>
    <w:rsid w:val="00DD0FE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D0FED"/>
    <w:rPr>
      <w:rFonts w:ascii="Cambria" w:eastAsia="Cambria" w:hAnsi="Cambria"/>
      <w:bCs w:val="0"/>
      <w:spacing w:val="0"/>
      <w:sz w:val="20"/>
      <w:szCs w:val="20"/>
    </w:rPr>
  </w:style>
  <w:style w:type="character" w:styleId="FootnoteReference">
    <w:name w:val="footnote reference"/>
    <w:basedOn w:val="DefaultParagraphFont"/>
    <w:uiPriority w:val="99"/>
    <w:semiHidden/>
    <w:unhideWhenUsed/>
    <w:rsid w:val="00DD0FED"/>
    <w:rPr>
      <w:vertAlign w:val="superscript"/>
    </w:rPr>
  </w:style>
  <w:style w:type="character" w:styleId="Emphasis">
    <w:name w:val="Emphasis"/>
    <w:qFormat/>
    <w:rsid w:val="002D48A4"/>
    <w:rPr>
      <w:i/>
      <w:iCs/>
    </w:rPr>
  </w:style>
  <w:style w:type="character" w:styleId="Hyperlink">
    <w:name w:val="Hyperlink"/>
    <w:basedOn w:val="DefaultParagraphFont"/>
    <w:uiPriority w:val="99"/>
    <w:unhideWhenUsed/>
    <w:rsid w:val="002D48A4"/>
    <w:rPr>
      <w:color w:val="0563C1" w:themeColor="hyperlink"/>
      <w:u w:val="single"/>
    </w:rPr>
  </w:style>
  <w:style w:type="character" w:customStyle="1" w:styleId="UnresolvedMention1">
    <w:name w:val="Unresolved Mention1"/>
    <w:basedOn w:val="DefaultParagraphFont"/>
    <w:uiPriority w:val="99"/>
    <w:semiHidden/>
    <w:unhideWhenUsed/>
    <w:rsid w:val="002D48A4"/>
    <w:rPr>
      <w:color w:val="605E5C"/>
      <w:shd w:val="clear" w:color="auto" w:fill="E1DFDD"/>
    </w:rPr>
  </w:style>
  <w:style w:type="paragraph" w:styleId="Header">
    <w:name w:val="header"/>
    <w:basedOn w:val="Normal"/>
    <w:link w:val="HeaderChar"/>
    <w:uiPriority w:val="99"/>
    <w:unhideWhenUsed/>
    <w:rsid w:val="000F51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519B"/>
    <w:rPr>
      <w:rFonts w:ascii="Cambria" w:eastAsia="Cambria" w:hAnsi="Cambria"/>
      <w:bCs w:val="0"/>
      <w:spacing w:val="0"/>
      <w:sz w:val="22"/>
      <w:szCs w:val="22"/>
    </w:rPr>
  </w:style>
  <w:style w:type="paragraph" w:styleId="Footer">
    <w:name w:val="footer"/>
    <w:basedOn w:val="Normal"/>
    <w:link w:val="FooterChar"/>
    <w:uiPriority w:val="99"/>
    <w:unhideWhenUsed/>
    <w:rsid w:val="000F51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519B"/>
    <w:rPr>
      <w:rFonts w:ascii="Cambria" w:eastAsia="Cambria" w:hAnsi="Cambria"/>
      <w:bCs w:val="0"/>
      <w:spacing w:val="0"/>
      <w:sz w:val="22"/>
      <w:szCs w:val="22"/>
    </w:rPr>
  </w:style>
  <w:style w:type="character" w:customStyle="1" w:styleId="UnresolvedMention">
    <w:name w:val="Unresolved Mention"/>
    <w:basedOn w:val="DefaultParagraphFont"/>
    <w:uiPriority w:val="99"/>
    <w:semiHidden/>
    <w:unhideWhenUsed/>
    <w:rsid w:val="00772D93"/>
    <w:rPr>
      <w:color w:val="605E5C"/>
      <w:shd w:val="clear" w:color="auto" w:fill="E1DFDD"/>
    </w:rPr>
  </w:style>
  <w:style w:type="character" w:styleId="FollowedHyperlink">
    <w:name w:val="FollowedHyperlink"/>
    <w:basedOn w:val="DefaultParagraphFont"/>
    <w:uiPriority w:val="99"/>
    <w:semiHidden/>
    <w:unhideWhenUsed/>
    <w:rsid w:val="003B629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noivu.haiphong.gov.v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A22A98-1DAD-4174-8DBD-C49FAD9F6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1242</TotalTime>
  <Pages>4</Pages>
  <Words>914</Words>
  <Characters>5215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Hoàng Minh Tuyền</dc:creator>
  <cp:keywords/>
  <dc:description/>
  <cp:lastModifiedBy>User</cp:lastModifiedBy>
  <cp:revision>35</cp:revision>
  <cp:lastPrinted>2023-10-19T03:22:00Z</cp:lastPrinted>
  <dcterms:created xsi:type="dcterms:W3CDTF">2023-10-05T23:48:00Z</dcterms:created>
  <dcterms:modified xsi:type="dcterms:W3CDTF">2024-10-04T02:43:00Z</dcterms:modified>
</cp:coreProperties>
</file>